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0A" w:rsidRDefault="007A4E0A" w:rsidP="00BE6D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bookmark0"/>
    </w:p>
    <w:p w:rsidR="00BE6D91" w:rsidRPr="00BE6D91" w:rsidRDefault="00BE6D91" w:rsidP="00BE6D91">
      <w:pPr>
        <w:pStyle w:val="af5"/>
        <w:jc w:val="center"/>
        <w:rPr>
          <w:b/>
          <w:color w:val="002060"/>
          <w:sz w:val="20"/>
          <w:szCs w:val="20"/>
        </w:rPr>
      </w:pPr>
      <w:r w:rsidRPr="00BE6D91">
        <w:rPr>
          <w:b/>
          <w:color w:val="002060"/>
          <w:sz w:val="20"/>
          <w:szCs w:val="20"/>
        </w:rPr>
        <w:t>МУНИЦИПАЛЬНОЕ КАЗЕННОЕ ДОШКОЛЬНОЕ ОБРАЗОВАТЕЛЬНОЕ УЧРЕЖДЕНИЕ</w:t>
      </w:r>
    </w:p>
    <w:p w:rsidR="00BE6D91" w:rsidRPr="00BE6D91" w:rsidRDefault="00BE6D91" w:rsidP="00BE6D91">
      <w:pPr>
        <w:pStyle w:val="af5"/>
        <w:pBdr>
          <w:bottom w:val="single" w:sz="4" w:space="1" w:color="auto"/>
        </w:pBdr>
        <w:jc w:val="center"/>
        <w:rPr>
          <w:b/>
          <w:color w:val="002060"/>
          <w:sz w:val="20"/>
          <w:szCs w:val="20"/>
        </w:rPr>
      </w:pPr>
      <w:r w:rsidRPr="00BE6D91">
        <w:rPr>
          <w:b/>
          <w:color w:val="002060"/>
          <w:sz w:val="20"/>
          <w:szCs w:val="20"/>
        </w:rPr>
        <w:t>«ДЕТСКИЙ САД № 9 ГОРОДА БУЙНАКСКА».</w:t>
      </w:r>
    </w:p>
    <w:p w:rsidR="00BE6D91" w:rsidRPr="00BE6D91" w:rsidRDefault="00BE6D91" w:rsidP="00BE6D91">
      <w:pPr>
        <w:jc w:val="center"/>
        <w:rPr>
          <w:color w:val="002060"/>
        </w:rPr>
      </w:pPr>
      <w:r w:rsidRPr="00BE6D91">
        <w:rPr>
          <w:b/>
          <w:color w:val="002060"/>
          <w:sz w:val="20"/>
          <w:szCs w:val="20"/>
        </w:rPr>
        <w:t>368220,РД,г Буйнакск, ул. Хизроева 65,тел. (887237) 2-28-01</w:t>
      </w:r>
    </w:p>
    <w:p w:rsidR="00BE6D91" w:rsidRDefault="00BE6D91" w:rsidP="00BE6D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Pr="00BE6D91" w:rsidRDefault="007A4E0A" w:rsidP="00BE6D91">
      <w:pPr>
        <w:pStyle w:val="41"/>
        <w:rPr>
          <w:color w:val="002060"/>
        </w:rPr>
      </w:pPr>
      <w:r w:rsidRPr="00BE6D91">
        <w:rPr>
          <w:color w:val="002060"/>
        </w:rPr>
        <w:t>Отчет  о результатах самообследования</w:t>
      </w:r>
    </w:p>
    <w:p w:rsidR="007A4E0A" w:rsidRPr="00BE6D91" w:rsidRDefault="007A4E0A" w:rsidP="00BE6D91">
      <w:pPr>
        <w:pStyle w:val="41"/>
        <w:rPr>
          <w:color w:val="002060"/>
        </w:rPr>
      </w:pPr>
      <w:r w:rsidRPr="00BE6D91">
        <w:rPr>
          <w:color w:val="002060"/>
        </w:rPr>
        <w:t xml:space="preserve"> Муниципального казенного дошкольного </w:t>
      </w:r>
    </w:p>
    <w:p w:rsidR="007A4E0A" w:rsidRPr="00BE6D91" w:rsidRDefault="007A4E0A" w:rsidP="00BE6D91">
      <w:pPr>
        <w:pStyle w:val="41"/>
        <w:rPr>
          <w:color w:val="002060"/>
        </w:rPr>
      </w:pPr>
      <w:r w:rsidRPr="00BE6D91">
        <w:rPr>
          <w:color w:val="002060"/>
        </w:rPr>
        <w:t>образовательного учреждения</w:t>
      </w:r>
    </w:p>
    <w:p w:rsidR="007A4E0A" w:rsidRPr="00BE6D91" w:rsidRDefault="00BD2D8A" w:rsidP="00BE6D91">
      <w:pPr>
        <w:pStyle w:val="41"/>
        <w:rPr>
          <w:color w:val="002060"/>
        </w:rPr>
      </w:pPr>
      <w:r w:rsidRPr="00BE6D91">
        <w:rPr>
          <w:color w:val="002060"/>
        </w:rPr>
        <w:t xml:space="preserve"> «Детский сад № 9</w:t>
      </w:r>
      <w:r w:rsidR="007A4E0A" w:rsidRPr="00BE6D91">
        <w:rPr>
          <w:color w:val="002060"/>
        </w:rPr>
        <w:t>»</w:t>
      </w:r>
      <w:r w:rsidR="00BE6D91">
        <w:rPr>
          <w:color w:val="002060"/>
          <w:lang w:val="ru-RU"/>
        </w:rPr>
        <w:t xml:space="preserve"> города Буйнакска</w:t>
      </w:r>
    </w:p>
    <w:p w:rsidR="007A4E0A" w:rsidRPr="00BE6D91" w:rsidRDefault="007A4E0A" w:rsidP="00BE6D91">
      <w:pPr>
        <w:pStyle w:val="41"/>
        <w:rPr>
          <w:color w:val="002060"/>
        </w:rPr>
      </w:pPr>
      <w:r w:rsidRPr="00BE6D91">
        <w:rPr>
          <w:color w:val="002060"/>
        </w:rPr>
        <w:t>за 2019</w:t>
      </w:r>
      <w:r w:rsidR="00BD2D8A" w:rsidRPr="00BE6D91">
        <w:rPr>
          <w:color w:val="002060"/>
        </w:rPr>
        <w:t xml:space="preserve">-2020 учебный </w:t>
      </w:r>
      <w:r w:rsidRPr="00BE6D91">
        <w:rPr>
          <w:color w:val="002060"/>
        </w:rPr>
        <w:t xml:space="preserve"> год</w:t>
      </w: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Pr="00BE6D91" w:rsidRDefault="007A4E0A" w:rsidP="00BE6D91">
      <w:pPr>
        <w:pStyle w:val="41"/>
        <w:rPr>
          <w:bCs/>
          <w:color w:val="00206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Default="007A4E0A" w:rsidP="007A4E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A4E0A" w:rsidRPr="00BE6D91" w:rsidRDefault="00BE6D91" w:rsidP="00BE6D91">
      <w:pPr>
        <w:spacing w:after="0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BE6D91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lang w:eastAsia="ru-RU"/>
        </w:rPr>
        <w:t xml:space="preserve">                                      </w:t>
      </w:r>
      <w:r w:rsidR="00BD2D8A" w:rsidRPr="00BE6D9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г.Буйнакск</w:t>
      </w:r>
    </w:p>
    <w:p w:rsidR="00BD2D8A" w:rsidRDefault="00BD2D8A" w:rsidP="00883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2D8A" w:rsidRDefault="00BD2D8A" w:rsidP="00883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78F" w:rsidRPr="00BE6D91" w:rsidRDefault="00BC692D" w:rsidP="008834A7">
      <w:pPr>
        <w:spacing w:after="0"/>
        <w:jc w:val="center"/>
        <w:rPr>
          <w:rFonts w:cstheme="minorHAnsi"/>
          <w:b/>
          <w:bCs/>
          <w:i/>
          <w:color w:val="002060"/>
          <w:sz w:val="24"/>
          <w:szCs w:val="24"/>
        </w:rPr>
      </w:pPr>
      <w:r w:rsidRPr="00BE6D91">
        <w:rPr>
          <w:rFonts w:cstheme="minorHAnsi"/>
          <w:b/>
          <w:bCs/>
          <w:i/>
          <w:color w:val="002060"/>
          <w:sz w:val="24"/>
          <w:szCs w:val="24"/>
        </w:rPr>
        <w:t>Содержание</w:t>
      </w:r>
      <w:bookmarkEnd w:id="0"/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Аналитическая часть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1.1.Обшая характеристика дошкольного учреждения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>3</w:t>
      </w:r>
    </w:p>
    <w:p w:rsidR="00BC692D" w:rsidRPr="00BE6D91" w:rsidRDefault="00BC692D" w:rsidP="000A4458">
      <w:pPr>
        <w:pStyle w:val="a3"/>
        <w:numPr>
          <w:ilvl w:val="1"/>
          <w:numId w:val="8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Режим работы дошкольного образовательного учреждения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3</w:t>
      </w:r>
    </w:p>
    <w:p w:rsidR="00BC692D" w:rsidRPr="00BE6D91" w:rsidRDefault="008F5109" w:rsidP="00BE6D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86"/>
        </w:tabs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2.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Результаты анализа показателей деятельности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                                                   4</w:t>
      </w:r>
    </w:p>
    <w:p w:rsidR="00BC692D" w:rsidRPr="00BE6D91" w:rsidRDefault="008F5109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2.1.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Система управления образовательного учреждения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4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2.2.Обра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зовательная деятельность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>4</w:t>
      </w:r>
    </w:p>
    <w:p w:rsidR="00BC692D" w:rsidRPr="00BE6D91" w:rsidRDefault="00BC692D" w:rsidP="000A4458">
      <w:pPr>
        <w:numPr>
          <w:ilvl w:val="0"/>
          <w:numId w:val="1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Содержание образовательной деятельности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5</w:t>
      </w:r>
      <w:r w:rsidR="008834A7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-8</w:t>
      </w:r>
    </w:p>
    <w:p w:rsidR="00BC692D" w:rsidRPr="00BE6D91" w:rsidRDefault="00BC692D" w:rsidP="000A4458">
      <w:pPr>
        <w:numPr>
          <w:ilvl w:val="0"/>
          <w:numId w:val="1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Доп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олнительное образование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 xml:space="preserve"> 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>8-9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2.2.3.Оценка и организация образовательного процесса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9-11</w:t>
      </w:r>
    </w:p>
    <w:p w:rsidR="00BC692D" w:rsidRPr="00BE6D91" w:rsidRDefault="00BC692D" w:rsidP="000A4458">
      <w:pPr>
        <w:numPr>
          <w:ilvl w:val="0"/>
          <w:numId w:val="2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Качество подготовки обучающихся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11-13</w:t>
      </w:r>
    </w:p>
    <w:p w:rsidR="00BC692D" w:rsidRPr="00BE6D91" w:rsidRDefault="00BC692D" w:rsidP="000A4458">
      <w:pPr>
        <w:numPr>
          <w:ilvl w:val="0"/>
          <w:numId w:val="2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Качество кадрового обеспечения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13-17</w:t>
      </w:r>
    </w:p>
    <w:p w:rsidR="00BC692D" w:rsidRPr="00BE6D91" w:rsidRDefault="008F5109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3.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Материально-техническая база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 xml:space="preserve">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17</w:t>
      </w:r>
    </w:p>
    <w:p w:rsidR="00BC692D" w:rsidRPr="00BE6D91" w:rsidRDefault="00BC692D" w:rsidP="000A4458">
      <w:pPr>
        <w:numPr>
          <w:ilvl w:val="0"/>
          <w:numId w:val="3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Оценка учебно-методического и 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информационного обеспечения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 xml:space="preserve"> 17-18</w:t>
      </w:r>
    </w:p>
    <w:p w:rsidR="00BC692D" w:rsidRPr="00BE6D91" w:rsidRDefault="00BC692D" w:rsidP="000A4458">
      <w:pPr>
        <w:numPr>
          <w:ilvl w:val="0"/>
          <w:numId w:val="3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Медицинское обслуживание.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18-19</w:t>
      </w:r>
    </w:p>
    <w:p w:rsidR="00BC692D" w:rsidRPr="00BE6D91" w:rsidRDefault="00BC692D" w:rsidP="000A4458">
      <w:pPr>
        <w:numPr>
          <w:ilvl w:val="0"/>
          <w:numId w:val="3"/>
        </w:num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Охрана и </w:t>
      </w:r>
      <w:r w:rsidR="0047747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к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репление здоровья детей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 xml:space="preserve"> 19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3.4.Организация питания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19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3.5.Оценка материально- технической базы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20-21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3.6.Функционирование внутренней системы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оценки качества образования           21-22</w:t>
      </w:r>
    </w:p>
    <w:p w:rsidR="00BC692D" w:rsidRPr="00BE6D91" w:rsidRDefault="008F5109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4.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Результаты анализа деятельности ДОУ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>22-23</w:t>
      </w:r>
    </w:p>
    <w:p w:rsidR="00257CBE" w:rsidRPr="00BE6D91" w:rsidRDefault="008F5109" w:rsidP="00257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color w:val="002060"/>
          <w:sz w:val="24"/>
          <w:szCs w:val="24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5. </w:t>
      </w:r>
      <w:r w:rsidR="00257CBE" w:rsidRPr="00BE6D91">
        <w:rPr>
          <w:rFonts w:eastAsia="Times New Roman" w:cstheme="minorHAnsi"/>
          <w:bCs/>
          <w:i/>
          <w:color w:val="002060"/>
          <w:sz w:val="24"/>
          <w:szCs w:val="24"/>
        </w:rPr>
        <w:t xml:space="preserve">Показатели деятельности </w:t>
      </w:r>
      <w:r w:rsidR="00BE6D91">
        <w:rPr>
          <w:rFonts w:eastAsia="Times New Roman" w:cstheme="minorHAnsi"/>
          <w:i/>
          <w:color w:val="002060"/>
          <w:sz w:val="24"/>
          <w:szCs w:val="24"/>
        </w:rPr>
        <w:t>МКДОУ «Детский сад №9 ГБ</w:t>
      </w:r>
      <w:r w:rsidR="00257CBE" w:rsidRPr="00BE6D91">
        <w:rPr>
          <w:rFonts w:eastAsia="Times New Roman" w:cstheme="minorHAnsi"/>
          <w:i/>
          <w:color w:val="002060"/>
          <w:sz w:val="24"/>
          <w:szCs w:val="24"/>
        </w:rPr>
        <w:t>»</w:t>
      </w:r>
      <w:r w:rsidR="00257CBE" w:rsidRPr="00BE6D91">
        <w:rPr>
          <w:rFonts w:eastAsia="Times New Roman" w:cstheme="minorHAnsi"/>
          <w:bCs/>
          <w:i/>
          <w:color w:val="002060"/>
          <w:sz w:val="24"/>
          <w:szCs w:val="24"/>
        </w:rPr>
        <w:t>, подлежащей самообследованию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257CBE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="00257CBE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2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3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-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24</w:t>
      </w:r>
    </w:p>
    <w:p w:rsidR="00BC692D" w:rsidRPr="00BE6D91" w:rsidRDefault="00BC692D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A0DE2" w:rsidRPr="00BE6D91" w:rsidRDefault="00BC692D" w:rsidP="004F2C23">
      <w:pPr>
        <w:spacing w:after="0"/>
        <w:jc w:val="center"/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Отчет о результатах самообследования за 201</w:t>
      </w:r>
      <w:r w:rsidR="00BD2D8A"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9- 2020</w:t>
      </w: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 xml:space="preserve"> учебный год </w:t>
      </w:r>
    </w:p>
    <w:p w:rsidR="00BC692D" w:rsidRPr="00BE6D91" w:rsidRDefault="00BC692D" w:rsidP="004F2C23">
      <w:pPr>
        <w:spacing w:after="0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Муниципального казенного дошкольного образовательного учреждения</w:t>
      </w:r>
    </w:p>
    <w:p w:rsidR="00BC692D" w:rsidRPr="00BE6D91" w:rsidRDefault="006A0DE2" w:rsidP="004F2C23">
      <w:pPr>
        <w:spacing w:after="0"/>
        <w:jc w:val="center"/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 xml:space="preserve">«Детский </w:t>
      </w:r>
      <w:r w:rsidR="00BD2D8A"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 xml:space="preserve">сад №9  г.Буйнакска» </w:t>
      </w:r>
    </w:p>
    <w:p w:rsidR="00657240" w:rsidRPr="00BE6D91" w:rsidRDefault="0065724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A0DE2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Самообследование деятельности муниципального казенного дошкольного образовательного учреждения </w:t>
      </w:r>
      <w:r w:rsidR="006A0DE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«Д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е</w:t>
      </w:r>
      <w:r w:rsidR="00BD2D8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тский сад № 9 г.Буйнакска </w:t>
      </w:r>
      <w:r w:rsidR="006A0DE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»</w:t>
      </w:r>
      <w:r w:rsidR="00BD2D8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 Республики Дагестан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составлено в соответствии с приказом Министерства образования и науки Российской Федерации от 14.06.2013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Самообследование включает в себя аналитическую часть и результаты а</w:t>
      </w:r>
      <w:r w:rsidR="00BD2D8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нализа деятельности МКДОУ за 2019-2020</w:t>
      </w:r>
      <w:r w:rsidR="006A0DE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учебный год.</w:t>
      </w:r>
    </w:p>
    <w:p w:rsidR="00BD2D8A" w:rsidRPr="00BE6D91" w:rsidRDefault="00BD2D8A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0A4458">
      <w:pPr>
        <w:pStyle w:val="a3"/>
        <w:numPr>
          <w:ilvl w:val="0"/>
          <w:numId w:val="10"/>
        </w:numPr>
        <w:spacing w:after="0"/>
        <w:jc w:val="center"/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</w:pPr>
      <w:bookmarkStart w:id="1" w:name="bookmark2"/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Аналитическая часть</w:t>
      </w:r>
      <w:bookmarkEnd w:id="1"/>
    </w:p>
    <w:p w:rsidR="00BC692D" w:rsidRPr="00BE6D91" w:rsidRDefault="00BC692D" w:rsidP="000A4458">
      <w:pPr>
        <w:pStyle w:val="a3"/>
        <w:numPr>
          <w:ilvl w:val="1"/>
          <w:numId w:val="4"/>
        </w:numPr>
        <w:spacing w:after="0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Общая характеристика дошкольного учреждения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662"/>
      </w:tblGrid>
      <w:tr w:rsidR="00657240" w:rsidRPr="00BE6D91" w:rsidTr="006572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keepNext/>
              <w:spacing w:after="0"/>
              <w:jc w:val="both"/>
              <w:outlineLvl w:val="0"/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  <w:t>Муниципальное казенное дошкольное образователь</w:t>
            </w:r>
            <w:r w:rsidR="00BD2D8A"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  <w:t>ное учреждение «Детский сад №  9 г.Буйнакска</w:t>
            </w:r>
            <w:r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  <w:t>»</w:t>
            </w:r>
          </w:p>
        </w:tc>
      </w:tr>
      <w:tr w:rsidR="00657240" w:rsidRPr="00BE6D91" w:rsidTr="006572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Сокращенное название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 xml:space="preserve">МКДОУ </w:t>
            </w:r>
            <w:r w:rsidR="00BD2D8A"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  <w:t>«Д</w:t>
            </w:r>
            <w:r w:rsidR="00BD2D8A"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  <w:lang w:val="en-US"/>
              </w:rPr>
              <w:t>/</w:t>
            </w:r>
            <w:r w:rsidR="00BD2D8A"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  <w:t xml:space="preserve">С   №  9 ГБ </w:t>
            </w:r>
            <w:r w:rsidRPr="00BE6D91">
              <w:rPr>
                <w:rFonts w:eastAsia="Calibri" w:cstheme="minorHAnsi"/>
                <w:bCs/>
                <w:i/>
                <w:color w:val="002060"/>
                <w:sz w:val="24"/>
                <w:szCs w:val="24"/>
              </w:rPr>
              <w:t>»</w:t>
            </w:r>
          </w:p>
        </w:tc>
      </w:tr>
      <w:tr w:rsidR="00657240" w:rsidRPr="00BE6D91" w:rsidTr="006572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Юридический адрес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BD2D8A" w:rsidP="004F2C23">
            <w:pPr>
              <w:spacing w:after="0"/>
              <w:jc w:val="both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 xml:space="preserve">368220, Республика Дагестан, город Буйнакск , ул.Хизроева </w:t>
            </w:r>
            <w:r w:rsidR="00657240"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 xml:space="preserve">, дом </w:t>
            </w: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65</w:t>
            </w:r>
          </w:p>
        </w:tc>
      </w:tr>
      <w:tr w:rsidR="00657240" w:rsidRPr="00BE6D91" w:rsidTr="006572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Почтовый адрес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BD2D8A" w:rsidP="00BD2D8A">
            <w:pPr>
              <w:spacing w:after="0"/>
              <w:jc w:val="both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368220</w:t>
            </w:r>
            <w:r w:rsidR="00657240"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 xml:space="preserve">, </w:t>
            </w: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Республика Дагестан, город Буйнакск , ул.Хизроева , дом 65</w:t>
            </w:r>
          </w:p>
        </w:tc>
      </w:tr>
      <w:tr w:rsidR="00657240" w:rsidRPr="00BE6D91" w:rsidTr="006572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ИНН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BD2D8A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0543013965</w:t>
            </w:r>
          </w:p>
        </w:tc>
      </w:tr>
      <w:tr w:rsidR="00657240" w:rsidRPr="00BE6D91" w:rsidTr="00657240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ОГРН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</w:p>
        </w:tc>
      </w:tr>
      <w:tr w:rsidR="00657240" w:rsidRPr="00BE6D91" w:rsidTr="00657240"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Телефон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E" w:rsidRPr="00BE6D91" w:rsidRDefault="000348DE" w:rsidP="000348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2-28-01</w:t>
            </w:r>
          </w:p>
          <w:p w:rsidR="00657240" w:rsidRPr="00BE6D91" w:rsidRDefault="00657240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</w:p>
        </w:tc>
      </w:tr>
      <w:tr w:rsidR="00657240" w:rsidRPr="00BE6D91" w:rsidTr="00657240">
        <w:trPr>
          <w:trHeight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 xml:space="preserve">е – </w:t>
            </w: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DE" w:rsidRPr="00BE6D91" w:rsidRDefault="000348DE" w:rsidP="000348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val="en-US"/>
              </w:rPr>
              <w:t>doy</w:t>
            </w: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  <w:hyperlink r:id="rId8" w:history="1">
              <w:r w:rsidRPr="00BE6D91">
                <w:rPr>
                  <w:rStyle w:val="ac"/>
                  <w:rFonts w:eastAsia="Times New Roman" w:cstheme="minorHAnsi"/>
                  <w:i/>
                  <w:color w:val="002060"/>
                  <w:sz w:val="24"/>
                  <w:szCs w:val="24"/>
                </w:rPr>
                <w:t>9@</w:t>
              </w:r>
              <w:r w:rsidRPr="00BE6D91">
                <w:rPr>
                  <w:rStyle w:val="ac"/>
                  <w:rFonts w:eastAsia="Times New Roman" w:cstheme="minorHAnsi"/>
                  <w:i/>
                  <w:color w:val="002060"/>
                  <w:sz w:val="24"/>
                  <w:szCs w:val="24"/>
                  <w:lang w:val="en-US"/>
                </w:rPr>
                <w:t>list</w:t>
              </w:r>
              <w:r w:rsidRPr="00BE6D91">
                <w:rPr>
                  <w:rStyle w:val="ac"/>
                  <w:rFonts w:eastAsia="Times New Roman" w:cstheme="minorHAnsi"/>
                  <w:i/>
                  <w:color w:val="002060"/>
                  <w:sz w:val="24"/>
                  <w:szCs w:val="24"/>
                </w:rPr>
                <w:t>.</w:t>
              </w:r>
              <w:r w:rsidRPr="00BE6D91">
                <w:rPr>
                  <w:rStyle w:val="ac"/>
                  <w:rFonts w:eastAsia="Times New Roman" w:cstheme="minorHAnsi"/>
                  <w:i/>
                  <w:color w:val="002060"/>
                  <w:sz w:val="24"/>
                  <w:szCs w:val="24"/>
                  <w:lang w:val="en-US"/>
                </w:rPr>
                <w:t>ru</w:t>
              </w:r>
            </w:hyperlink>
          </w:p>
          <w:p w:rsidR="00657240" w:rsidRPr="00BE6D91" w:rsidRDefault="00657240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</w:p>
        </w:tc>
      </w:tr>
      <w:tr w:rsidR="00657240" w:rsidRPr="00BE6D91" w:rsidTr="00657240">
        <w:trPr>
          <w:trHeight w:val="4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hd w:val="clear" w:color="auto" w:fill="FFFFFF"/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Адрес сайта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0348DE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4"/>
                <w:rFonts w:cstheme="minorHAnsi"/>
                <w:color w:val="002060"/>
                <w:sz w:val="24"/>
                <w:szCs w:val="24"/>
              </w:rPr>
              <w:t>dag-9-1.tvoysadik.ru</w:t>
            </w:r>
          </w:p>
        </w:tc>
      </w:tr>
      <w:tr w:rsidR="00657240" w:rsidRPr="00BE6D91" w:rsidTr="00657240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Заведующий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0348DE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АбакароваХадижат  Магомедовна.  </w:t>
            </w:r>
          </w:p>
        </w:tc>
      </w:tr>
      <w:tr w:rsidR="00657240" w:rsidRPr="00BE6D91" w:rsidTr="00657240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Лицензия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0348DE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от 01.07.2014г. за №7684.</w:t>
            </w:r>
          </w:p>
        </w:tc>
      </w:tr>
      <w:tr w:rsidR="00657240" w:rsidRPr="00BE6D91" w:rsidTr="00657240">
        <w:trPr>
          <w:trHeight w:val="4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Устав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0348DE" w:rsidP="004F2C23">
            <w:pPr>
              <w:spacing w:after="0"/>
              <w:contextualSpacing/>
              <w:jc w:val="both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Утвержден Постановлением Администрации городского округа город Буйнакск от 22.11.2011г.    № 755</w:t>
            </w:r>
          </w:p>
        </w:tc>
      </w:tr>
      <w:tr w:rsidR="00657240" w:rsidRPr="00BE6D91" w:rsidTr="00657240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jc w:val="center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Коллегиальные формы управления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40" w:rsidRPr="00BE6D91" w:rsidRDefault="00657240" w:rsidP="004F2C23">
            <w:pPr>
              <w:spacing w:after="0"/>
              <w:rPr>
                <w:rFonts w:eastAsia="Calibr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Calibri" w:cstheme="minorHAnsi"/>
                <w:i/>
                <w:color w:val="002060"/>
                <w:sz w:val="24"/>
                <w:szCs w:val="24"/>
              </w:rPr>
              <w:t>Общее собрание работников, Педагогический совет, Совет родителей</w:t>
            </w:r>
          </w:p>
        </w:tc>
      </w:tr>
    </w:tbl>
    <w:p w:rsidR="005B4C0B" w:rsidRPr="00BE6D91" w:rsidRDefault="005B4C0B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Дошкольное образовательное учреждение осуществляет свою деятельность в соответствии с:</w:t>
      </w:r>
    </w:p>
    <w:p w:rsidR="005B4C0B" w:rsidRPr="00BE6D91" w:rsidRDefault="005B4C0B" w:rsidP="000A4458">
      <w:pPr>
        <w:pStyle w:val="a3"/>
        <w:numPr>
          <w:ilvl w:val="0"/>
          <w:numId w:val="9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Законом РФ «Об образовании в Российской Федерации» от 29.12.2012 г. №273-ФЗ</w:t>
      </w:r>
    </w:p>
    <w:p w:rsidR="005B4C0B" w:rsidRPr="00BE6D91" w:rsidRDefault="005B4C0B" w:rsidP="000A4458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Приказом Министерства образования и науки РФ от 30.08.2013 г. № 1014 «Порядок организации и осуществления образовательной деятельности по основным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lastRenderedPageBreak/>
        <w:t>общеобразовательным программам - образовательным программам дошкольного образования»</w:t>
      </w:r>
    </w:p>
    <w:p w:rsidR="005B4C0B" w:rsidRPr="00BE6D91" w:rsidRDefault="005B4C0B" w:rsidP="000A4458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Утвержденным Санитарно-эпидемиологическими правилами и нормативами СанПин 2.4.1.3049-13 (с изменениями на 27.08.2015г.)</w:t>
      </w:r>
    </w:p>
    <w:p w:rsidR="005B4C0B" w:rsidRPr="00BE6D91" w:rsidRDefault="005B4C0B" w:rsidP="000A4458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Федеральным законом «Об основных гарантиях прав ребенка в Российской Федерации»</w:t>
      </w:r>
    </w:p>
    <w:p w:rsidR="005B4C0B" w:rsidRPr="00BE6D91" w:rsidRDefault="005B4C0B" w:rsidP="000A4458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Конвенцией ООН о правах ребенка</w:t>
      </w:r>
    </w:p>
    <w:p w:rsidR="005B4C0B" w:rsidRPr="00BE6D91" w:rsidRDefault="000348DE" w:rsidP="000A4458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Уставом МКДОУ «Детский сад № 9 г.Буйнакска</w:t>
      </w:r>
      <w:r w:rsidR="005B4C0B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»</w:t>
      </w:r>
    </w:p>
    <w:p w:rsidR="00657240" w:rsidRPr="00BE6D91" w:rsidRDefault="00657240" w:rsidP="004F2C23">
      <w:pPr>
        <w:shd w:val="clear" w:color="auto" w:fill="FFFFFF"/>
        <w:spacing w:after="0"/>
        <w:ind w:firstLine="709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Цель деятельности ДОУ – осуществление образовательной деятельности по реализации образовательных программ дошкольного образования.</w:t>
      </w:r>
    </w:p>
    <w:p w:rsidR="00657240" w:rsidRPr="00BE6D91" w:rsidRDefault="00657240" w:rsidP="004F2C23">
      <w:pPr>
        <w:shd w:val="clear" w:color="auto" w:fill="FFFFFF"/>
        <w:spacing w:after="0"/>
        <w:ind w:firstLine="709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Предметом деятельности 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BC692D" w:rsidRPr="00BE6D91" w:rsidRDefault="000348DE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2019-2020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году дошкольное учреждение посещало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8</w:t>
      </w:r>
      <w:r w:rsidR="0051072B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0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292E0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чающихся в возрасте от 1,5 до 3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лет. Всего функционировало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3</w:t>
      </w:r>
      <w:r w:rsidR="00292E0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групп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ы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, из них: </w:t>
      </w:r>
      <w:r w:rsidR="00292E0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3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групп</w:t>
      </w:r>
      <w:r w:rsidR="00292E0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ы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- ранне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го возраста (с 1,5 до 3-х лет)</w:t>
      </w:r>
    </w:p>
    <w:tbl>
      <w:tblPr>
        <w:tblW w:w="936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1"/>
        <w:gridCol w:w="2832"/>
        <w:gridCol w:w="2213"/>
        <w:gridCol w:w="2189"/>
      </w:tblGrid>
      <w:tr w:rsidR="00BC692D" w:rsidRPr="00BE6D91" w:rsidTr="005B4C0B">
        <w:trPr>
          <w:trHeight w:val="63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692D" w:rsidRPr="00BE6D91" w:rsidRDefault="0051072B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К</w:t>
            </w:r>
            <w:r w:rsidR="00BC692D"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оличество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692D" w:rsidRPr="00BE6D91" w:rsidRDefault="00BC692D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возрастная групп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692D" w:rsidRPr="00BE6D91" w:rsidRDefault="00BC692D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92D" w:rsidRPr="00BE6D91" w:rsidRDefault="00BC692D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BC692D" w:rsidRPr="00BE6D91" w:rsidTr="005B4C0B">
        <w:trPr>
          <w:trHeight w:val="28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692D" w:rsidRPr="00BE6D91" w:rsidRDefault="006A6691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692D" w:rsidRPr="00BE6D91" w:rsidRDefault="000348DE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 xml:space="preserve">Вторая </w:t>
            </w:r>
            <w:r w:rsidR="00BC692D"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 xml:space="preserve">группа раннего </w:t>
            </w: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развития.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692D" w:rsidRPr="00BE6D91" w:rsidRDefault="006A6691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1,5-3</w:t>
            </w:r>
            <w:r w:rsidR="00292E06"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692D" w:rsidRPr="00BE6D91" w:rsidRDefault="0051072B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80</w:t>
            </w:r>
          </w:p>
        </w:tc>
      </w:tr>
      <w:tr w:rsidR="0077044D" w:rsidRPr="00BE6D91" w:rsidTr="00356E4E">
        <w:trPr>
          <w:trHeight w:val="293"/>
        </w:trPr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044D" w:rsidRPr="00BE6D91" w:rsidRDefault="0077044D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Итого</w:t>
            </w:r>
            <w:r w:rsidR="000348DE"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 xml:space="preserve"> -3</w:t>
            </w: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44D" w:rsidRPr="00BE6D91" w:rsidRDefault="006C5C3C" w:rsidP="004F2C23">
            <w:pPr>
              <w:spacing w:after="0"/>
              <w:ind w:left="142" w:right="146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i/>
                <w:color w:val="002060"/>
                <w:sz w:val="24"/>
                <w:szCs w:val="24"/>
                <w:lang w:eastAsia="ru-RU"/>
              </w:rPr>
              <w:t>80</w:t>
            </w:r>
          </w:p>
        </w:tc>
      </w:tr>
    </w:tbl>
    <w:p w:rsidR="006A6691" w:rsidRPr="00BE6D91" w:rsidRDefault="006A6691" w:rsidP="004F2C23">
      <w:pPr>
        <w:pStyle w:val="a3"/>
        <w:spacing w:after="0"/>
        <w:ind w:left="0" w:firstLine="709"/>
        <w:jc w:val="both"/>
        <w:rPr>
          <w:rFonts w:eastAsia="Times New Roman" w:cstheme="minorHAnsi"/>
          <w:i/>
          <w:color w:val="002060"/>
          <w:sz w:val="24"/>
          <w:szCs w:val="24"/>
        </w:rPr>
      </w:pPr>
    </w:p>
    <w:p w:rsidR="006A6691" w:rsidRPr="00BE6D91" w:rsidRDefault="006A6691" w:rsidP="004F2C23">
      <w:pPr>
        <w:pStyle w:val="a3"/>
        <w:spacing w:after="0"/>
        <w:ind w:left="0" w:firstLine="709"/>
        <w:jc w:val="both"/>
        <w:rPr>
          <w:rFonts w:eastAsia="Times New Roman" w:cstheme="minorHAnsi"/>
          <w:i/>
          <w:color w:val="002060"/>
          <w:sz w:val="24"/>
          <w:szCs w:val="24"/>
        </w:rPr>
      </w:pPr>
    </w:p>
    <w:p w:rsidR="000B1F25" w:rsidRPr="00BE6D91" w:rsidRDefault="000B1F25" w:rsidP="000A4458">
      <w:pPr>
        <w:numPr>
          <w:ilvl w:val="0"/>
          <w:numId w:val="11"/>
        </w:numPr>
        <w:spacing w:after="0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Calibri" w:cstheme="minorHAnsi"/>
          <w:i/>
          <w:color w:val="002060"/>
          <w:sz w:val="24"/>
          <w:szCs w:val="24"/>
        </w:rPr>
        <w:t xml:space="preserve">с сентября по май – образовательно-воспитательный процесс; </w:t>
      </w:r>
    </w:p>
    <w:p w:rsidR="000B1F25" w:rsidRPr="00BE6D91" w:rsidRDefault="000B1F25" w:rsidP="000A4458">
      <w:pPr>
        <w:numPr>
          <w:ilvl w:val="0"/>
          <w:numId w:val="11"/>
        </w:numPr>
        <w:spacing w:after="0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Calibri" w:cstheme="minorHAnsi"/>
          <w:i/>
          <w:color w:val="002060"/>
          <w:sz w:val="24"/>
          <w:szCs w:val="24"/>
        </w:rPr>
        <w:t xml:space="preserve"> с июня по август –</w:t>
      </w:r>
      <w:r w:rsidR="006A6691" w:rsidRPr="00BE6D91">
        <w:rPr>
          <w:rFonts w:eastAsia="Calibri" w:cstheme="minorHAnsi"/>
          <w:i/>
          <w:color w:val="002060"/>
          <w:sz w:val="24"/>
          <w:szCs w:val="24"/>
        </w:rPr>
        <w:t xml:space="preserve"> летняя оздоровительная работа</w:t>
      </w:r>
      <w:r w:rsidRPr="00BE6D91">
        <w:rPr>
          <w:rFonts w:eastAsia="Calibri" w:cstheme="minorHAnsi"/>
          <w:i/>
          <w:color w:val="002060"/>
          <w:sz w:val="24"/>
          <w:szCs w:val="24"/>
        </w:rPr>
        <w:t>;</w:t>
      </w:r>
    </w:p>
    <w:p w:rsidR="000B1F25" w:rsidRPr="00BE6D91" w:rsidRDefault="000B1F25" w:rsidP="000A4458">
      <w:pPr>
        <w:numPr>
          <w:ilvl w:val="0"/>
          <w:numId w:val="11"/>
        </w:numPr>
        <w:spacing w:after="0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Calibri" w:cstheme="minorHAnsi"/>
          <w:i/>
          <w:color w:val="002060"/>
          <w:sz w:val="24"/>
          <w:szCs w:val="24"/>
        </w:rPr>
        <w:t xml:space="preserve">рабочая неделя – пятидневная; </w:t>
      </w:r>
    </w:p>
    <w:p w:rsidR="000B1F25" w:rsidRPr="00BE6D91" w:rsidRDefault="000B1F25" w:rsidP="000A4458">
      <w:pPr>
        <w:numPr>
          <w:ilvl w:val="0"/>
          <w:numId w:val="11"/>
        </w:numPr>
        <w:spacing w:after="0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Calibri" w:cstheme="minorHAnsi"/>
          <w:i/>
          <w:color w:val="002060"/>
          <w:sz w:val="24"/>
          <w:szCs w:val="24"/>
        </w:rPr>
        <w:t xml:space="preserve">длительность пребывания детей – 12 часов; </w:t>
      </w:r>
    </w:p>
    <w:p w:rsidR="000B1F25" w:rsidRPr="00BE6D91" w:rsidRDefault="000B1F25" w:rsidP="000A4458">
      <w:pPr>
        <w:numPr>
          <w:ilvl w:val="0"/>
          <w:numId w:val="11"/>
        </w:numPr>
        <w:spacing w:after="0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Calibri" w:cstheme="minorHAnsi"/>
          <w:i/>
          <w:color w:val="002060"/>
          <w:sz w:val="24"/>
          <w:szCs w:val="24"/>
        </w:rPr>
        <w:t>ежедневный график работы: с 7:00 до 19-00 часов;</w:t>
      </w:r>
    </w:p>
    <w:p w:rsidR="000B1F25" w:rsidRPr="00BE6D91" w:rsidRDefault="000B1F25" w:rsidP="000A4458">
      <w:pPr>
        <w:numPr>
          <w:ilvl w:val="0"/>
          <w:numId w:val="11"/>
        </w:numPr>
        <w:spacing w:after="0"/>
        <w:jc w:val="both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Calibri" w:cstheme="minorHAnsi"/>
          <w:i/>
          <w:color w:val="002060"/>
          <w:sz w:val="24"/>
          <w:szCs w:val="24"/>
        </w:rPr>
        <w:t>выходные дни: суббота, воскресенье, праздничные дни, установленные законодательством Российской Федерации.</w:t>
      </w:r>
    </w:p>
    <w:p w:rsidR="004845AD" w:rsidRPr="00BE6D91" w:rsidRDefault="004845AD" w:rsidP="004845AD">
      <w:pPr>
        <w:spacing w:after="0"/>
        <w:ind w:left="360"/>
        <w:jc w:val="both"/>
        <w:rPr>
          <w:rFonts w:eastAsia="Calibri" w:cstheme="minorHAnsi"/>
          <w:i/>
          <w:color w:val="002060"/>
          <w:sz w:val="24"/>
          <w:szCs w:val="24"/>
        </w:rPr>
      </w:pPr>
    </w:p>
    <w:p w:rsidR="00BC692D" w:rsidRPr="00BE6D91" w:rsidRDefault="00BC692D" w:rsidP="000A4458">
      <w:pPr>
        <w:pStyle w:val="a3"/>
        <w:numPr>
          <w:ilvl w:val="0"/>
          <w:numId w:val="10"/>
        </w:numPr>
        <w:spacing w:after="0"/>
        <w:jc w:val="center"/>
        <w:rPr>
          <w:rFonts w:eastAsia="Calibri" w:cstheme="minorHAnsi"/>
          <w:i/>
          <w:color w:val="002060"/>
          <w:sz w:val="24"/>
          <w:szCs w:val="24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Результаты анализа показателей деятельности</w:t>
      </w:r>
    </w:p>
    <w:p w:rsidR="00BC692D" w:rsidRPr="00BE6D91" w:rsidRDefault="00BC692D" w:rsidP="000A4458">
      <w:pPr>
        <w:pStyle w:val="a3"/>
        <w:numPr>
          <w:ilvl w:val="1"/>
          <w:numId w:val="10"/>
        </w:numPr>
        <w:spacing w:after="0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Система управления образовательного учреждения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Управление дошкольным образовательным учреждением осуществляется в соответствии с действующим законодательством Российской Федерации: Законом РФ «Об образовании в Российской Федерации» от 29.12.2012 г. №273-ФЗ, приказом Министерства образования и науки РФ от 30.08.2013 г.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ДО</w:t>
      </w:r>
      <w:r w:rsidR="0018314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разработан пакет документов, регламентирующих его деятельность: Устав ДО</w:t>
      </w:r>
      <w:r w:rsidR="006A66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, локальные акты, договоры с родителями, педагогическими работниками, техническим персоналом, должностные инструкции. Имеющаяся структура системы управления соответствует Уставу ДО</w:t>
      </w:r>
      <w:r w:rsidR="006A66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и функциональным задачам ДО</w:t>
      </w:r>
      <w:r w:rsidR="006A66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Управление ДО</w:t>
      </w:r>
      <w:r w:rsidR="006A66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осуществляется в соответствии с законодательством Российской Федерации на основе сочетания принципов единоначалия и коллегиальности. Единоличным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lastRenderedPageBreak/>
        <w:t>исполнительным органом ДО</w:t>
      </w:r>
      <w:r w:rsidR="006A66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 является заведующая, которая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осуществляет текущее руководство деятельностью учреждения.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Организационная структура управления дошкольным учреждением представляет собой совокупность всех органов с присущими им функциями.</w:t>
      </w:r>
    </w:p>
    <w:p w:rsidR="00BC692D" w:rsidRPr="00BE6D91" w:rsidRDefault="0052538C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ДОУ</w:t>
      </w:r>
      <w:r w:rsidR="0018314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функционируют коллегиальные органы управления: Общее собрание работников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МКДОУ «Детский сад № 9 г.Буйнакска</w:t>
      </w:r>
      <w:r w:rsidR="0018314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», Педагогический совет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МКДОУ «Детский сад № 9 г.Буйнакска</w:t>
      </w:r>
      <w:r w:rsidR="0018314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»,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Совет родителей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МКДОУ «Детский сад № 9 г.Буйнакска</w:t>
      </w:r>
      <w:r w:rsidR="0018314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».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Деятельность коллегиальных органов управления осуществляется в соответствии с Положениями: Положение об Общем собрании работников 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МКДОУ «Детский сад № 9 г.Буйнакска </w:t>
      </w:r>
      <w:r w:rsidR="0018314A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»,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Положение о Педагогическом совете, положение о Совете родителей.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Структура, порядок формирования, срок полномочий и компетенция органов управления ДО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, принятие ими решений устанавливаются на заседании Педагогического совета и Общем собрании работников в соответствии с законодательством Российской Федерации.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В детском саду соблюдаются социальные гарантии участников образовательного процесса. Контроль является неотъемлемой частью управленческой системы 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течение учебного года за педагогической деятельностью осуществлялся контроль разных видов (предупредительный, оперативный, тема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тический) со стороны заведующей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, старшего воспитателя, результаты которого обсуждались на рабочих совещаниях и педагогических советах с целью дальнейшего совершенствования образовательной работы.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Система управления в 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обеспечивает оптимальное сочетание традиционных и современных тенденций: программирование деятельности 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в режиме развития, обеспечение инновационного процесса в 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дошкольного учреждения.</w:t>
      </w:r>
    </w:p>
    <w:p w:rsidR="006E11BB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Вывод:</w:t>
      </w: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ab/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Структура и механизм уп</w:t>
      </w:r>
      <w:r w:rsidR="00CD44CF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равления дошкольного учреждения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позволяют</w:t>
      </w:r>
      <w:r w:rsidR="00CD44CF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обеспечить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</w:t>
      </w:r>
      <w:r w:rsidR="005253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ДОУ</w:t>
      </w:r>
      <w:r w:rsidR="000161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01619C" w:rsidRPr="00BE6D91" w:rsidRDefault="0001619C" w:rsidP="004F2C23">
      <w:pPr>
        <w:spacing w:after="0"/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</w:pPr>
    </w:p>
    <w:p w:rsidR="00BC692D" w:rsidRPr="00BE6D91" w:rsidRDefault="0001619C" w:rsidP="004F2C23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 xml:space="preserve">                                                  </w:t>
      </w:r>
      <w:r w:rsidR="00BC692D"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2.2.Образовательная деятельность</w:t>
      </w:r>
    </w:p>
    <w:p w:rsidR="00BC692D" w:rsidRPr="00BE6D91" w:rsidRDefault="00BC692D" w:rsidP="004F2C23">
      <w:pPr>
        <w:spacing w:after="0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2.2.1.Содержание образовательной деятельности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Дошкольное образовательное учреждение реализует основную образовательн</w:t>
      </w:r>
      <w:r w:rsidR="00CD44CF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ую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программу дошкольного образования </w:t>
      </w:r>
      <w:r w:rsidR="000161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МКДОУ «Детский сад №9 г.Буйнакска</w:t>
      </w:r>
      <w:r w:rsidR="006E11BB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»,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соответствии с</w:t>
      </w:r>
      <w:r w:rsidR="000161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требованиями ФГОС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</w:t>
      </w:r>
      <w:r w:rsidR="000161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,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достижения детьми дошкольного возраста уровня развития, необходимого и достаточного для успешного освоения ими образовательных программ начального</w:t>
      </w:r>
      <w:r w:rsidR="000161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,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0B49B6" w:rsidRPr="00BE6D91" w:rsidRDefault="00BC692D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 xml:space="preserve">Основная образовательная программа дошкольного образования </w:t>
      </w:r>
      <w:r w:rsidR="0001619C"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МКДОУ «Детский сад №9 г.Буйнакска</w:t>
      </w:r>
      <w:r w:rsidR="000B49B6"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 xml:space="preserve">» (далее ООП  ДО) </w:t>
      </w:r>
      <w:r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 xml:space="preserve">составлена с учетом </w:t>
      </w:r>
      <w:r w:rsidR="000B49B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Примерной основной образовательной </w:t>
      </w:r>
      <w:r w:rsidR="000B49B6"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>программы дошкольного образования, одобренной решением федерального учебно-методического объединения по общему образованию (протокол от 20 мая 2015г. № 2/15)</w:t>
      </w:r>
    </w:p>
    <w:p w:rsidR="00635352" w:rsidRPr="00BE6D91" w:rsidRDefault="00635352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ООП ДО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</w:p>
    <w:p w:rsidR="000B49B6" w:rsidRPr="00BE6D91" w:rsidRDefault="000B49B6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Содержание обязательной части направлено на освоение детьми образовательных областей: </w:t>
      </w:r>
    </w:p>
    <w:p w:rsidR="000B49B6" w:rsidRPr="00BE6D91" w:rsidRDefault="000B49B6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"Физическое развитие", </w:t>
      </w:r>
    </w:p>
    <w:p w:rsidR="000B49B6" w:rsidRPr="00BE6D91" w:rsidRDefault="000B49B6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"Познавательное развитие", </w:t>
      </w:r>
    </w:p>
    <w:p w:rsidR="000B49B6" w:rsidRPr="00BE6D91" w:rsidRDefault="000B49B6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"Социально-коммуникативное развитие", </w:t>
      </w:r>
    </w:p>
    <w:p w:rsidR="000B49B6" w:rsidRPr="00BE6D91" w:rsidRDefault="000B49B6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"Художественно-эстетическое развитие", </w:t>
      </w:r>
    </w:p>
    <w:p w:rsidR="0001619C" w:rsidRPr="00BE6D91" w:rsidRDefault="000B49B6" w:rsidP="0001619C">
      <w:pPr>
        <w:pStyle w:val="a3"/>
        <w:tabs>
          <w:tab w:val="left" w:pos="1260"/>
          <w:tab w:val="center" w:pos="4677"/>
        </w:tabs>
        <w:spacing w:after="0" w:line="0" w:lineRule="atLeast"/>
        <w:ind w:left="417" w:right="57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 xml:space="preserve">«Речевое развитие» </w:t>
      </w:r>
    </w:p>
    <w:p w:rsidR="0001619C" w:rsidRPr="00BE6D91" w:rsidRDefault="0001619C" w:rsidP="0001619C">
      <w:pPr>
        <w:pStyle w:val="a3"/>
        <w:tabs>
          <w:tab w:val="left" w:pos="1260"/>
          <w:tab w:val="center" w:pos="4677"/>
        </w:tabs>
        <w:spacing w:after="0" w:line="0" w:lineRule="atLeast"/>
        <w:ind w:left="417" w:right="57"/>
        <w:rPr>
          <w:rFonts w:cstheme="minorHAnsi"/>
          <w:i/>
          <w:color w:val="002060"/>
          <w:sz w:val="24"/>
          <w:szCs w:val="24"/>
        </w:rPr>
      </w:pPr>
    </w:p>
    <w:p w:rsidR="0001619C" w:rsidRPr="00BE6D91" w:rsidRDefault="0001619C" w:rsidP="0001619C">
      <w:pPr>
        <w:pStyle w:val="a3"/>
        <w:tabs>
          <w:tab w:val="left" w:pos="1260"/>
          <w:tab w:val="center" w:pos="4677"/>
        </w:tabs>
        <w:spacing w:after="0" w:line="0" w:lineRule="atLeast"/>
        <w:ind w:left="417" w:right="57"/>
        <w:jc w:val="center"/>
        <w:rPr>
          <w:rFonts w:eastAsia="Times New Roman" w:cstheme="minorHAnsi"/>
          <w:b/>
          <w:bCs/>
          <w:i/>
          <w:color w:val="002060"/>
          <w:sz w:val="24"/>
          <w:szCs w:val="24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</w:rPr>
        <w:t>ПРОГРАММНО – МЕТОДИЧЕСКОЕ ОБЕСПЕЧЕНИЕ ВОСПИТАТЕЛЬНО – ОБРАЗОВАТЕЛЬНОГО ПРОЦЕССА.</w:t>
      </w:r>
    </w:p>
    <w:p w:rsidR="0001619C" w:rsidRPr="00BE6D91" w:rsidRDefault="0001619C" w:rsidP="0001619C">
      <w:pPr>
        <w:pStyle w:val="a3"/>
        <w:tabs>
          <w:tab w:val="left" w:pos="1260"/>
          <w:tab w:val="center" w:pos="4677"/>
        </w:tabs>
        <w:spacing w:after="0" w:line="0" w:lineRule="atLeast"/>
        <w:ind w:left="417" w:right="57"/>
        <w:rPr>
          <w:rFonts w:eastAsia="Times New Roman" w:cstheme="minorHAnsi"/>
          <w:b/>
          <w:bCs/>
          <w:i/>
          <w:color w:val="002060"/>
          <w:sz w:val="24"/>
          <w:szCs w:val="24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3649"/>
        <w:gridCol w:w="2583"/>
      </w:tblGrid>
      <w:tr w:rsidR="0001619C" w:rsidRPr="00BE6D91" w:rsidTr="0001619C">
        <w:trPr>
          <w:trHeight w:val="527"/>
        </w:trPr>
        <w:tc>
          <w:tcPr>
            <w:tcW w:w="2416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  <w:t>ВИДЫ ПРОГРАММ</w:t>
            </w:r>
          </w:p>
        </w:tc>
        <w:tc>
          <w:tcPr>
            <w:tcW w:w="3649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  <w:t>ПРОГРАММЫ  И ТЕХНОЛОГИИ</w:t>
            </w:r>
          </w:p>
        </w:tc>
        <w:tc>
          <w:tcPr>
            <w:tcW w:w="2583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  <w:t xml:space="preserve">АВТОРЫ ПРОГРАММ </w:t>
            </w:r>
          </w:p>
        </w:tc>
      </w:tr>
      <w:tr w:rsidR="0001619C" w:rsidRPr="00BE6D91" w:rsidTr="0001619C">
        <w:trPr>
          <w:trHeight w:val="1355"/>
        </w:trPr>
        <w:tc>
          <w:tcPr>
            <w:tcW w:w="2416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БАЗИСНОЕ ОБРАЗОВАНИЕ</w:t>
            </w:r>
          </w:p>
        </w:tc>
        <w:tc>
          <w:tcPr>
            <w:tcW w:w="3649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  <w:t>«ОТ РОЖДЕНИЯ ДО ШКОЛЫ»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ПРИМЕРНАЯ ОСНОВНАЯ ОБЩЕОБРАЗОВАТЕЛЬНАЯ ПРОГРАММА ДОШКОЛЬНОГО ОБРАЗОВАНИЯ.</w:t>
            </w:r>
          </w:p>
        </w:tc>
        <w:tc>
          <w:tcPr>
            <w:tcW w:w="2583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Н.Е.ВЕРАКСЫ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Т.С.КОМАРОВА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М.А.ВАСИЛЬЕВА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2014г.</w:t>
            </w:r>
          </w:p>
        </w:tc>
      </w:tr>
      <w:tr w:rsidR="0001619C" w:rsidRPr="00BE6D91" w:rsidTr="0001619C">
        <w:trPr>
          <w:trHeight w:val="1158"/>
        </w:trPr>
        <w:tc>
          <w:tcPr>
            <w:tcW w:w="2416" w:type="dxa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ПАРЦИАЛЬНЫЕ ПРОГРАММЫ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  <w:t>«ЦВЕТНЫЕ ЛАДОШКИ»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ПРОГРАММА ХУДОЖЕСТВЕННОГО ВОСПИТАНИЯ. ОБУЧЕНИЯ И РАЗВИТИЯ ДЕТЕЙ 2 – 7 ЛЕТ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И.А.ЛЫКОВА</w:t>
            </w:r>
          </w:p>
        </w:tc>
      </w:tr>
      <w:tr w:rsidR="0001619C" w:rsidRPr="00BE6D91" w:rsidTr="0001619C">
        <w:trPr>
          <w:trHeight w:val="586"/>
        </w:trPr>
        <w:tc>
          <w:tcPr>
            <w:tcW w:w="2416" w:type="dxa"/>
            <w:vMerge w:val="restart"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РЕГИОНАЛЬНЫЕ ПРОГРАММЫ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auto"/>
          </w:tcPr>
          <w:p w:rsidR="0001619C" w:rsidRPr="00BE6D91" w:rsidRDefault="0001619C" w:rsidP="00510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  <w:t>«ДЕТИ ГОР»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01619C" w:rsidRPr="00BE6D91" w:rsidRDefault="0001619C" w:rsidP="005107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eastAsia="ru-RU"/>
              </w:rPr>
              <w:t xml:space="preserve">ДИПКПК 1999г. 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В.В.КОНДРАШОВА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Р.М.АБДУЛАЕВА И ДР. 2001г.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</w:p>
        </w:tc>
      </w:tr>
      <w:tr w:rsidR="0001619C" w:rsidRPr="00BE6D91" w:rsidTr="0001619C">
        <w:trPr>
          <w:trHeight w:val="1495"/>
        </w:trPr>
        <w:tc>
          <w:tcPr>
            <w:tcW w:w="2416" w:type="dxa"/>
            <w:vMerge/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РЕГИОНАЛЬНАЯ ОБРАЗОВАТЕЛЬНАЯ ПРОГРАММА ДОШКОЛЬНОГО ОБРАЗОВАНИЯ РЕСПУБЛИКИ</w:t>
            </w:r>
          </w:p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eastAsia="Times New Roman" w:cstheme="minorHAnsi"/>
                <w:b/>
                <w:bCs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 xml:space="preserve"> ДАГЕСТАН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shd w:val="clear" w:color="auto" w:fill="auto"/>
          </w:tcPr>
          <w:p w:rsidR="0001619C" w:rsidRPr="00BE6D91" w:rsidRDefault="0001619C" w:rsidP="0051072B">
            <w:pPr>
              <w:pStyle w:val="a3"/>
              <w:tabs>
                <w:tab w:val="left" w:pos="1260"/>
                <w:tab w:val="center" w:pos="4677"/>
              </w:tabs>
              <w:spacing w:line="0" w:lineRule="atLeast"/>
              <w:ind w:left="0" w:right="57"/>
              <w:rPr>
                <w:rFonts w:cstheme="minorHAnsi"/>
                <w:i/>
                <w:color w:val="002060"/>
                <w:sz w:val="24"/>
                <w:szCs w:val="24"/>
                <w:lang w:eastAsia="ru-RU"/>
              </w:rPr>
            </w:pPr>
            <w:r w:rsidRPr="00BE6D91">
              <w:rPr>
                <w:rFonts w:eastAsia="Times New Roman" w:cstheme="minorHAnsi"/>
                <w:bCs/>
                <w:i/>
                <w:color w:val="002060"/>
                <w:sz w:val="24"/>
                <w:szCs w:val="24"/>
              </w:rPr>
              <w:t>2015г.      Щурпаева М.И., М.М. Байрамбеков.</w:t>
            </w:r>
          </w:p>
        </w:tc>
      </w:tr>
    </w:tbl>
    <w:p w:rsidR="000B49B6" w:rsidRPr="00BE6D91" w:rsidRDefault="000B49B6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C692D" w:rsidRPr="00BE6D91" w:rsidRDefault="00BC692D" w:rsidP="007A230D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635352" w:rsidRPr="00BE6D91" w:rsidRDefault="00635352" w:rsidP="0001619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i/>
          <w:color w:val="002060"/>
        </w:rPr>
      </w:pP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Воспитание и обучение воспитанников в </w:t>
      </w:r>
      <w:r w:rsidR="000161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ДОУ</w:t>
      </w:r>
      <w:r w:rsidR="0063535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ведется на русском языке. </w:t>
      </w:r>
    </w:p>
    <w:p w:rsidR="007A230D" w:rsidRPr="00BE6D91" w:rsidRDefault="007A230D" w:rsidP="007A230D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Образовательные программы реализуются согласно годовому планированию, режиму дня, годовому учебному графику, учеб</w:t>
      </w:r>
      <w:r w:rsidR="001D03D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ному плану и режиму  организация </w:t>
      </w:r>
      <w:r w:rsidR="001203F8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1D03D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образовательной деятельности (О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образовательной деятельности учтены предельно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lastRenderedPageBreak/>
        <w:t>допустимые нормы учебной нагрузки, изложенные в СанПиН 2.4.1.3049-13. 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Образовательный процесс в 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строится с учетом контингента воспитанников, их индивидуальных и возрастных особенностей в соответствии с требованиями образовательных программ.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При организации образовательного процесса учитываются принципы инте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грации образовательных областей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соответствии с возрастными возможностями и особенностями детей.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</w:t>
      </w:r>
      <w:r w:rsidR="00E030D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ельный процесс включает в себя: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образовательную деятельность,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осуществляемую в процессе организации различных видов детской деятельности (игровой, коммуникативной, трудовой, познавательно- исследовательской, 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  <w:r w:rsidR="00E030D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 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Построение образовательного процесса основывалось на адекватных возрасту формах работы с детьми.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основу организации образовательного процесса положен комплексно-тематический принцип планирования.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образовательном процессе педагогами использовались следующие образовательные технологии: здоровьесберегающие, игровые, проектные, проблемный метод обучения, информационно-коммуникационные технологии.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17.10.2013 года №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  <w:t>1155 «Об утверждении федерального государственного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образовательного стандарта дошкольного образования» в течение </w:t>
      </w:r>
      <w:r w:rsidR="00991D9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этого учебного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года велась активная работа по реализации ФГОС ДО в образовательный процесс Д</w:t>
      </w:r>
      <w:r w:rsidR="00E030D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ОУ</w:t>
      </w:r>
      <w:r w:rsidR="00100F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B62D7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За отчётный период в 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ДОО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проведены мероприятия, направленные на повышение профессионального уровня и компетентности педагогов в условиях реализации ФГОС ДО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и введения Профессиональных ста</w:t>
      </w:r>
      <w:r w:rsidR="00B62D7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ндартов: педагогические советы,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семинары, консультации, </w:t>
      </w:r>
      <w:r w:rsidR="002F455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открытые просмотры образовательной деятельности,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1951F5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смотры, конкурсы  и др.</w:t>
      </w:r>
    </w:p>
    <w:p w:rsidR="00B62D76" w:rsidRPr="00BE6D91" w:rsidRDefault="00A83801" w:rsidP="00B62D76">
      <w:pPr>
        <w:pStyle w:val="af5"/>
        <w:spacing w:before="0" w:beforeAutospacing="0" w:after="0" w:afterAutospacing="0" w:line="271" w:lineRule="atLeast"/>
        <w:rPr>
          <w:rFonts w:asciiTheme="minorHAnsi" w:hAnsiTheme="minorHAnsi" w:cstheme="minorHAnsi"/>
          <w:i/>
          <w:color w:val="002060"/>
          <w:bdr w:val="none" w:sz="0" w:space="0" w:color="auto" w:frame="1"/>
        </w:rPr>
      </w:pPr>
      <w:r w:rsidRPr="00BE6D91">
        <w:rPr>
          <w:rFonts w:asciiTheme="minorHAnsi" w:hAnsiTheme="minorHAnsi" w:cstheme="minorHAnsi"/>
          <w:i/>
          <w:color w:val="002060"/>
          <w:bdr w:val="none" w:sz="0" w:space="0" w:color="auto" w:frame="1"/>
        </w:rPr>
        <w:t>В дошкольном учреждении функ</w:t>
      </w:r>
      <w:r w:rsidR="00B62D76" w:rsidRPr="00BE6D91">
        <w:rPr>
          <w:rFonts w:asciiTheme="minorHAnsi" w:hAnsiTheme="minorHAnsi" w:cstheme="minorHAnsi"/>
          <w:i/>
          <w:color w:val="002060"/>
          <w:bdr w:val="none" w:sz="0" w:space="0" w:color="auto" w:frame="1"/>
        </w:rPr>
        <w:t xml:space="preserve">ционирует консультативный пункт </w:t>
      </w:r>
      <w:r w:rsidRPr="00BE6D91">
        <w:rPr>
          <w:rFonts w:asciiTheme="minorHAnsi" w:hAnsiTheme="minorHAnsi" w:cstheme="minorHAnsi"/>
          <w:i/>
          <w:color w:val="002060"/>
          <w:bdr w:val="none" w:sz="0" w:space="0" w:color="auto" w:frame="1"/>
        </w:rPr>
        <w:t>, целью работы которого является ок</w:t>
      </w:r>
      <w:r w:rsidR="00B62D76" w:rsidRPr="00BE6D91">
        <w:rPr>
          <w:rFonts w:asciiTheme="minorHAnsi" w:hAnsiTheme="minorHAnsi" w:cstheme="minorHAnsi"/>
          <w:i/>
          <w:color w:val="002060"/>
          <w:bdr w:val="none" w:sz="0" w:space="0" w:color="auto" w:frame="1"/>
        </w:rPr>
        <w:t xml:space="preserve">азание необходимой </w:t>
      </w:r>
    </w:p>
    <w:p w:rsidR="00B62D76" w:rsidRPr="00BE6D91" w:rsidRDefault="00B62D76" w:rsidP="00B62D76">
      <w:pPr>
        <w:pStyle w:val="af5"/>
        <w:spacing w:before="0" w:beforeAutospacing="0" w:after="0" w:afterAutospacing="0" w:line="271" w:lineRule="atLeast"/>
        <w:rPr>
          <w:rFonts w:asciiTheme="minorHAnsi" w:hAnsiTheme="minorHAnsi" w:cstheme="minorHAnsi"/>
          <w:i/>
          <w:color w:val="002060"/>
        </w:rPr>
      </w:pPr>
      <w:r w:rsidRPr="00BE6D91">
        <w:rPr>
          <w:rFonts w:asciiTheme="minorHAnsi" w:hAnsiTheme="minorHAnsi" w:cstheme="minorHAnsi"/>
          <w:b/>
          <w:bCs/>
          <w:i/>
          <w:iCs/>
          <w:color w:val="002060"/>
        </w:rPr>
        <w:t>Цель</w:t>
      </w:r>
      <w:r w:rsidRPr="00BE6D91">
        <w:rPr>
          <w:rFonts w:asciiTheme="minorHAnsi" w:hAnsiTheme="minorHAnsi" w:cstheme="minorHAnsi"/>
          <w:i/>
          <w:color w:val="002060"/>
        </w:rPr>
        <w:t> работы</w:t>
      </w:r>
      <w:r w:rsidRPr="00BE6D91">
        <w:rPr>
          <w:rFonts w:asciiTheme="minorHAnsi" w:hAnsiTheme="minorHAnsi" w:cstheme="minorHAnsi"/>
          <w:b/>
          <w:bCs/>
          <w:i/>
          <w:color w:val="002060"/>
        </w:rPr>
        <w:t> </w:t>
      </w:r>
      <w:r w:rsidRPr="00BE6D91">
        <w:rPr>
          <w:rFonts w:asciiTheme="minorHAnsi" w:hAnsiTheme="minorHAnsi" w:cstheme="minorHAnsi"/>
          <w:i/>
          <w:color w:val="002060"/>
        </w:rPr>
        <w:t>консультационного пункта заключается в обеспечении единства и преемственности семейного и общественного воспитания, оказание методической, диагностической и консультативной помощи семьям, воспитывающим детей дошкольного возраста на дому без взимания платы .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Задачи: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  консультирование родителей, по различным вопросам: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воспитания, обучения и развития детей;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профилактики физических, интеллектуальных и эмоционально-личностных перегрузок детей;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подготовки детей к поступлению в детский сад ;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осуществления преемственности семейного и общественного воспитания.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Для эффективной реализации цели и задач, был разработан план работы консультативного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>пункта на 2019-2020  учебный год. Определен состав педагогов, оказывающих методическую, диагностическую и консультативную помощь семьям на консультационном пункте ДОУ, обеспечено информирование родителей, воспитывающих детей дошкольного возраста на дому о работе Консультативного пункта ДОУ, путем устного информирования населения, размещения материалов на интернет-сайте ДОУ, распространения информационных листовок.</w:t>
      </w:r>
      <w:r w:rsidRPr="00BE6D91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 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b/>
          <w:i/>
          <w:color w:val="002060"/>
          <w:sz w:val="24"/>
          <w:szCs w:val="24"/>
        </w:rPr>
        <w:t>Штат привлекаемых специалистов: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Заведующая ДОУ ,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старший воспитатель,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медицинская сестра.</w:t>
      </w:r>
    </w:p>
    <w:p w:rsidR="00B62D76" w:rsidRPr="00BE6D91" w:rsidRDefault="00B62D76" w:rsidP="00644CBC">
      <w:pPr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b/>
          <w:i/>
          <w:color w:val="002060"/>
          <w:sz w:val="24"/>
          <w:szCs w:val="24"/>
        </w:rPr>
        <w:t xml:space="preserve">В 2019 – 2020г.  численность родителей, обратившихся в КП,  составляет - 11.               </w:t>
      </w:r>
      <w:r w:rsidRPr="00BE6D91">
        <w:rPr>
          <w:rFonts w:cstheme="minorHAnsi"/>
          <w:i/>
          <w:color w:val="002060"/>
          <w:sz w:val="24"/>
          <w:szCs w:val="24"/>
        </w:rPr>
        <w:t xml:space="preserve">                                                                                                       В работе с родителями проводились  консультации  по оказания консультационной помощи как, групповые так и индивидуальные.                                                                                                                                                     </w:t>
      </w:r>
      <w:r w:rsidRPr="00BE6D91">
        <w:rPr>
          <w:rFonts w:cstheme="minorHAnsi"/>
          <w:b/>
          <w:i/>
          <w:color w:val="002060"/>
          <w:sz w:val="24"/>
          <w:szCs w:val="24"/>
        </w:rPr>
        <w:t>Перечень услуг: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сопровождение семейного дошкольного образования для детей, не посещающих ДОУ;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оказание психолого - педагогической помощи  родителям и детям в возрасте от 1,5 до 3 лет, не посещающих ДОУ;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просвещения родителей по вопросам педагогики, психологии, оздоровления дошкольников;</w:t>
      </w:r>
    </w:p>
    <w:p w:rsidR="00B62D76" w:rsidRPr="00BE6D91" w:rsidRDefault="00B62D76" w:rsidP="00B62D76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— консультирование родителей по интересующим вопросам;</w:t>
      </w:r>
    </w:p>
    <w:p w:rsidR="00A83801" w:rsidRPr="00BE6D91" w:rsidRDefault="00A83801" w:rsidP="00A83801">
      <w:pPr>
        <w:spacing w:after="0"/>
        <w:ind w:firstLine="709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  <w:bdr w:val="none" w:sz="0" w:space="0" w:color="auto" w:frame="1"/>
        </w:rPr>
        <w:t xml:space="preserve"> </w:t>
      </w:r>
    </w:p>
    <w:p w:rsidR="00162D1C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 xml:space="preserve">Вывод: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Образовательный процесс в </w:t>
      </w:r>
      <w:r w:rsidR="00162D1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ДОО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организован</w:t>
      </w:r>
      <w:r w:rsidR="00162D1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а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в соответствии с государственной политикой в сфере образования, ФГОС ДО, образовательными программами дошкольного образования.</w:t>
      </w:r>
    </w:p>
    <w:p w:rsidR="00BC692D" w:rsidRPr="00BE6D91" w:rsidRDefault="001951F5" w:rsidP="004F2C23">
      <w:pPr>
        <w:spacing w:after="0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 xml:space="preserve">2.2.2. </w:t>
      </w:r>
      <w:r w:rsidR="00644CBC"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Кружковая работа</w:t>
      </w:r>
    </w:p>
    <w:p w:rsidR="00BC692D" w:rsidRPr="00BE6D91" w:rsidRDefault="00644CBC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Направления кружковой деятельности 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определены в соответствии с запросами родителей воспитанников, с учетом образовательного потенциала ДО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="00BC692D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162D1C" w:rsidRPr="00BE6D91" w:rsidRDefault="00BC692D" w:rsidP="004F2C23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В дошкольном учреждении с</w:t>
      </w:r>
      <w:r w:rsidR="00644CBC"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 xml:space="preserve">озданы условия для организации кружковой работы </w:t>
      </w:r>
      <w:r w:rsidR="00162D1C"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:</w:t>
      </w:r>
      <w:r w:rsidR="00162D1C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</w:p>
    <w:tbl>
      <w:tblPr>
        <w:tblW w:w="970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300"/>
        <w:gridCol w:w="1736"/>
        <w:gridCol w:w="955"/>
        <w:gridCol w:w="2870"/>
        <w:gridCol w:w="1310"/>
      </w:tblGrid>
      <w:tr w:rsidR="00162D1C" w:rsidRPr="00BE6D91" w:rsidTr="005107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№№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1C" w:rsidRPr="00BE6D91" w:rsidRDefault="00162D1C" w:rsidP="0051072B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Наименование кружка</w:t>
            </w:r>
            <w:r w:rsidR="0051072B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Возрастные группы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Кол-во детей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1C" w:rsidRPr="00BE6D91" w:rsidRDefault="0051072B" w:rsidP="00701494">
            <w:pPr>
              <w:pStyle w:val="ae"/>
              <w:spacing w:line="276" w:lineRule="auto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Бесплатная</w:t>
            </w:r>
          </w:p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услуга</w:t>
            </w:r>
          </w:p>
        </w:tc>
      </w:tr>
      <w:tr w:rsidR="00162D1C" w:rsidRPr="00BE6D91" w:rsidTr="005107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701494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«Изо студия</w:t>
            </w:r>
            <w:r w:rsidR="00162D1C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», 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художественно эстетическое развитие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701494" w:rsidP="00701494">
            <w:pPr>
              <w:pStyle w:val="ae"/>
              <w:spacing w:line="276" w:lineRule="auto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Вторая группа раннего возраста</w:t>
            </w:r>
            <w:r w:rsidR="003613B6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 гр. «Почемучки»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701494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26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701494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Омарова Пазилят 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  <w:lang w:val="en-US"/>
              </w:rPr>
              <w:t>,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Джалилова Айханум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+</w:t>
            </w:r>
          </w:p>
        </w:tc>
      </w:tr>
      <w:tr w:rsidR="00162D1C" w:rsidRPr="00BE6D91" w:rsidTr="005107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701494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«</w:t>
            </w:r>
            <w:r w:rsidR="003613B6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Зимний сад</w:t>
            </w:r>
            <w:r w:rsidR="00162D1C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», 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экологическое направления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Вторая группа раннего возраста гр. «Непоседы»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27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Алибекова Умужат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  <w:lang w:val="en-US"/>
              </w:rPr>
              <w:t>,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 Абукова Наида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+</w:t>
            </w:r>
          </w:p>
        </w:tc>
      </w:tr>
      <w:tr w:rsidR="00162D1C" w:rsidRPr="00BE6D91" w:rsidTr="005107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«Театральн</w:t>
            </w:r>
            <w:r w:rsidR="00162D1C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», художественно-эстетическое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 развитие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Вторая группа раннего возраста гр. «Всезнайки»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27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B6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Рамазанова Аминат</w:t>
            </w: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  <w:lang w:val="en-US"/>
              </w:rPr>
              <w:t>,</w:t>
            </w:r>
          </w:p>
          <w:p w:rsidR="00162D1C" w:rsidRPr="00BE6D91" w:rsidRDefault="003613B6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Махмутилова Аминат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+</w:t>
            </w:r>
          </w:p>
        </w:tc>
      </w:tr>
    </w:tbl>
    <w:p w:rsidR="0051072B" w:rsidRPr="00BE6D91" w:rsidRDefault="0051072B" w:rsidP="004F2C23">
      <w:pPr>
        <w:spacing w:after="0"/>
        <w:ind w:firstLine="709"/>
        <w:jc w:val="both"/>
        <w:rPr>
          <w:rFonts w:cstheme="minorHAnsi"/>
          <w:i/>
          <w:color w:val="002060"/>
          <w:sz w:val="24"/>
          <w:szCs w:val="24"/>
        </w:rPr>
      </w:pPr>
    </w:p>
    <w:p w:rsidR="00162D1C" w:rsidRPr="00BE6D91" w:rsidRDefault="0051072B" w:rsidP="004F2C23">
      <w:pPr>
        <w:spacing w:after="0"/>
        <w:ind w:firstLine="709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lastRenderedPageBreak/>
        <w:t>Всего 80</w:t>
      </w:r>
      <w:r w:rsidR="00162D1C" w:rsidRPr="00BE6D91">
        <w:rPr>
          <w:rFonts w:cstheme="minorHAnsi"/>
          <w:i/>
          <w:color w:val="002060"/>
          <w:sz w:val="24"/>
          <w:szCs w:val="24"/>
        </w:rPr>
        <w:t xml:space="preserve"> детей посещали кр</w:t>
      </w:r>
      <w:r w:rsidRPr="00BE6D91">
        <w:rPr>
          <w:rFonts w:cstheme="minorHAnsi"/>
          <w:i/>
          <w:color w:val="002060"/>
          <w:sz w:val="24"/>
          <w:szCs w:val="24"/>
        </w:rPr>
        <w:t>ужки (100</w:t>
      </w:r>
      <w:r w:rsidR="00162D1C" w:rsidRPr="00BE6D91">
        <w:rPr>
          <w:rFonts w:cstheme="minorHAnsi"/>
          <w:i/>
          <w:color w:val="002060"/>
          <w:sz w:val="24"/>
          <w:szCs w:val="24"/>
        </w:rPr>
        <w:t xml:space="preserve">% от общего числа детей).  </w:t>
      </w:r>
    </w:p>
    <w:p w:rsidR="00162D1C" w:rsidRPr="00BE6D91" w:rsidRDefault="00162D1C" w:rsidP="004F2C23">
      <w:pPr>
        <w:spacing w:after="0"/>
        <w:ind w:firstLine="709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Резуль</w:t>
      </w:r>
      <w:r w:rsidR="0051072B" w:rsidRPr="00BE6D91">
        <w:rPr>
          <w:rFonts w:cstheme="minorHAnsi"/>
          <w:i/>
          <w:color w:val="002060"/>
          <w:sz w:val="24"/>
          <w:szCs w:val="24"/>
        </w:rPr>
        <w:t>таты кружковой работы</w:t>
      </w:r>
      <w:r w:rsidRPr="00BE6D91">
        <w:rPr>
          <w:rFonts w:cstheme="minorHAnsi"/>
          <w:i/>
          <w:color w:val="002060"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955"/>
        <w:gridCol w:w="2971"/>
        <w:gridCol w:w="3110"/>
      </w:tblGrid>
      <w:tr w:rsidR="00162D1C" w:rsidRPr="00BE6D91" w:rsidTr="00162D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spacing w:after="0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Конкурс, смотр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4F2C23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Участники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162D1C" w:rsidP="0051072B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Результат </w:t>
            </w:r>
          </w:p>
        </w:tc>
      </w:tr>
      <w:tr w:rsidR="00162D1C" w:rsidRPr="00BE6D91" w:rsidTr="00162D1C">
        <w:trPr>
          <w:trHeight w:val="53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C" w:rsidRPr="00BE6D91" w:rsidRDefault="00162D1C" w:rsidP="000A4458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2B" w:rsidRPr="00BE6D91" w:rsidRDefault="0051072B" w:rsidP="0051072B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СЕМИНАР ПРАКТИКУМ</w:t>
            </w:r>
          </w:p>
          <w:p w:rsidR="0051072B" w:rsidRPr="00BE6D91" w:rsidRDefault="0051072B" w:rsidP="0051072B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«ТЕАТРАЛИЗОВАННАЯ ДЕЯТЕЛЬНОСТЬ КАК СРЕДСТВО РАЗВИТИЕ ТВОРЧЕСКИХ СПОСОБНОСТЕЙ ДЕТЕЙ»</w:t>
            </w:r>
          </w:p>
          <w:p w:rsidR="00162D1C" w:rsidRPr="00BE6D91" w:rsidRDefault="0051072B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на базе ДОУ № 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D1C" w:rsidRPr="00BE6D91" w:rsidRDefault="0051072B" w:rsidP="004F2C23">
            <w:pPr>
              <w:pStyle w:val="ae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8C" w:rsidRPr="00BE6D91" w:rsidRDefault="0051072B" w:rsidP="00C2088C">
            <w:pPr>
              <w:ind w:left="-851"/>
              <w:jc w:val="right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Показ</w:t>
            </w:r>
            <w:r w:rsidR="00C2088C"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                 Показ Дагестанской        сказки «День рождение»</w:t>
            </w:r>
          </w:p>
          <w:p w:rsidR="00162D1C" w:rsidRPr="00BE6D91" w:rsidRDefault="00162D1C" w:rsidP="004F2C23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</w:tbl>
    <w:p w:rsidR="007A4E0A" w:rsidRPr="00BE6D91" w:rsidRDefault="00C2088C" w:rsidP="004F2C23">
      <w:pPr>
        <w:spacing w:after="0"/>
        <w:jc w:val="both"/>
        <w:rPr>
          <w:rFonts w:eastAsia="Times New Roman" w:cstheme="minorHAnsi"/>
          <w:bCs/>
          <w:i/>
          <w:iCs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Cs/>
          <w:i/>
          <w:iCs/>
          <w:color w:val="002060"/>
          <w:sz w:val="24"/>
          <w:szCs w:val="24"/>
          <w:lang w:eastAsia="ru-RU"/>
        </w:rPr>
        <w:t xml:space="preserve"> </w:t>
      </w:r>
    </w:p>
    <w:p w:rsidR="00BC692D" w:rsidRPr="00BE6D91" w:rsidRDefault="00BC692D" w:rsidP="004F2C23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  <w:lang w:eastAsia="ru-RU"/>
        </w:rPr>
        <w:t>2.2.3.Оценка и организация образовательного процесса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Содержание образовательной работы в ДО</w:t>
      </w:r>
      <w:r w:rsidR="00C208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соответствует требованиям соци</w:t>
      </w:r>
      <w:r w:rsidR="00C2088C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ального заказа (родителей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), обеспечивает обогащенное развитие детей за счет использования реализуемых в ДО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программ; педагогический проц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есс имеет развивающий характер;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Образовательная деятельность строится с учетом гендерных различий, возрастных и индивидуальных особенностей детей, психического и физического развития.</w:t>
      </w:r>
    </w:p>
    <w:p w:rsidR="002F42C6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Планируя и осуществляя образовательный процесс, педагогический коллектив опирается на нормативные документы: </w:t>
      </w:r>
    </w:p>
    <w:p w:rsidR="002F42C6" w:rsidRPr="00BE6D91" w:rsidRDefault="002F42C6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Закон Российской Федерации от 29.12. 2012 г. № 273-ФЗ «Об образовании в Российской Федерации»;</w:t>
      </w:r>
    </w:p>
    <w:p w:rsidR="002F42C6" w:rsidRPr="00BE6D91" w:rsidRDefault="002F42C6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Приказ Министерства образования и науки Российской Федерации от 30.08.2013 № 1014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2F42C6" w:rsidRPr="00BE6D91" w:rsidRDefault="002F42C6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Постановление Главного государственного санитарного врача Российской Федерации от 15 мая 2013 г. N 26 "Об утверждении СанПиН 2.4.1.3049-13 "Санитарно  - 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2F42C6" w:rsidRPr="00BE6D91" w:rsidRDefault="002F42C6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Письмом Министерства образования РФ от 14.03.2000 № 65/23-16 «О гигиенических требованиях  к максимальной нагрузке на детей дошкольного возраста в организованных формах  обучения»;</w:t>
      </w:r>
    </w:p>
    <w:p w:rsidR="002F42C6" w:rsidRPr="00BE6D91" w:rsidRDefault="002F42C6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Приказ Министерства образования и науки Российской Федерации (Минобрнауки России) от 17 октября 2013 г. N 1155 "Об утверждении федерального государственного образовательного стандарта дошкольного образования";</w:t>
      </w:r>
    </w:p>
    <w:p w:rsidR="002F42C6" w:rsidRPr="00BE6D91" w:rsidRDefault="008401B4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Устав МКДОУ «Детский сад №9 г.Буйнакска</w:t>
      </w:r>
      <w:r w:rsidR="002F42C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»;</w:t>
      </w:r>
    </w:p>
    <w:p w:rsidR="002F42C6" w:rsidRPr="00BE6D91" w:rsidRDefault="002F42C6" w:rsidP="000A4458">
      <w:pPr>
        <w:pStyle w:val="ae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Основная образовательная программа дошкольного обр</w:t>
      </w:r>
      <w:r w:rsidR="008401B4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азования  МКДОУ «Детский сад № 9 г.Буйнакска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».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Образовательный процесс в ДО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строится на основе режима дня, который включает в себя необходимые режимные моменты и устанавливает распорядок бодрствования и сна, приема пищи, гигиенических и оздоровительных п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роцедур, организацию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образовательной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lastRenderedPageBreak/>
        <w:t>деятельности, совместной деятельности, прогулок и самостоятельной деятельности воспитанников.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Максимально допустимый объём образовательной нагрузки в первой половине дня соответствует СанПин 2.4.1.3049-13(с изменениями от 27.08.2015г.), раздел 11 пункт 11.9, 11.11: ранний возраст-20 мин.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середине врем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ени, отведённого на организацию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образовательную деятельность и занятия, проводятся физкультурные минутки. Перерывы между периодами непрерывной образовательной деятельности - не менее 10 минут.</w:t>
      </w:r>
    </w:p>
    <w:p w:rsidR="00BC692D" w:rsidRPr="00BE6D91" w:rsidRDefault="00BC692D" w:rsidP="004F2C23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:rsidR="004845AD" w:rsidRPr="00BE6D91" w:rsidRDefault="00D740AD" w:rsidP="00D740AD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Всестор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оннее развитие воспитанников ДОУ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обеспечивается в том числе, через созданную в группах развивающую предметно-пространственную 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</w:t>
      </w:r>
      <w:r w:rsidR="008401B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группе «Почемучки»</w:t>
      </w:r>
      <w:r w:rsidR="002A232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обновили уголок «Семья», «Гараж».В группе «Всезнайки» обновили уголок «</w:t>
      </w:r>
      <w:r w:rsidR="00BE6D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Семья</w:t>
      </w:r>
      <w:r w:rsidR="002A232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»</w:t>
      </w:r>
      <w:r w:rsidR="00BE6D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«Гараж»,театрализованный уголок</w:t>
      </w:r>
    </w:p>
    <w:p w:rsidR="00BC692D" w:rsidRPr="00BE6D91" w:rsidRDefault="00BC692D" w:rsidP="004B6B66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Cs/>
          <w:i/>
          <w:iCs/>
          <w:color w:val="002060"/>
          <w:sz w:val="24"/>
          <w:szCs w:val="24"/>
          <w:lang w:eastAsia="ru-RU"/>
        </w:rPr>
        <w:t>Взаимодействие с родителями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коллектив ДО</w:t>
      </w:r>
      <w:r w:rsidR="002A232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У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строит на принципе сотрудничества с учетом дифференцированного подхода, знания микроклимата семьи, учета запросов</w:t>
      </w:r>
      <w:r w:rsidR="004B6B6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родителей (законных представителей), степени заинтересованности родителями деятельностью дошкольного учреждения в целях повышение культуры педагогической грамотности семьи.</w:t>
      </w:r>
    </w:p>
    <w:p w:rsidR="00BC692D" w:rsidRPr="00BE6D91" w:rsidRDefault="00BC692D" w:rsidP="00A548C2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Обеспечивалась психолого-педагогическая поддержка семьи и повышение компетентности родителей (законных представителей) в вопросах развития, образования, охраны и укрепления здоровья детей.</w:t>
      </w:r>
    </w:p>
    <w:p w:rsidR="004B6B66" w:rsidRPr="00BE6D91" w:rsidRDefault="00BC692D" w:rsidP="00BE6D91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течение года в детском саду велась планомерная и систематическая работа с родителями обучающихся.</w:t>
      </w:r>
    </w:p>
    <w:p w:rsidR="004B6B66" w:rsidRPr="00BE6D91" w:rsidRDefault="00BC692D" w:rsidP="00A548C2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 ДО</w:t>
      </w:r>
      <w:r w:rsid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проводилась просветительско-консультативная работа с родителями воспитанников:</w:t>
      </w:r>
    </w:p>
    <w:p w:rsidR="004B6B66" w:rsidRPr="00BE6D91" w:rsidRDefault="00BC692D" w:rsidP="000A4458">
      <w:pPr>
        <w:pStyle w:val="a3"/>
        <w:numPr>
          <w:ilvl w:val="0"/>
          <w:numId w:val="15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Родительские собра</w:t>
      </w:r>
      <w:r w:rsidR="00DE0428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ния.</w:t>
      </w:r>
    </w:p>
    <w:p w:rsidR="00BE6D91" w:rsidRPr="00BE6D91" w:rsidRDefault="00BE6D91" w:rsidP="00BE6D91">
      <w:pPr>
        <w:spacing w:after="0" w:line="240" w:lineRule="auto"/>
        <w:ind w:left="360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«Перспективы работы детского сада в условиях ФГОС»; ознакомление с годовыми задачами на 2019-2020уч. год.</w:t>
      </w:r>
    </w:p>
    <w:p w:rsidR="00BE6D91" w:rsidRPr="00BE6D91" w:rsidRDefault="00BE6D91" w:rsidP="00BE6D91">
      <w:pPr>
        <w:tabs>
          <w:tab w:val="left" w:pos="10490"/>
          <w:tab w:val="left" w:pos="10632"/>
          <w:tab w:val="left" w:pos="11766"/>
        </w:tabs>
        <w:spacing w:after="0" w:line="240" w:lineRule="auto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Отчет об организации воспитательно-образовательной и оздоровительной работы в летний период 2019 года.</w:t>
      </w:r>
    </w:p>
    <w:p w:rsidR="00BE6D91" w:rsidRPr="00BE6D91" w:rsidRDefault="00BE6D91" w:rsidP="00BE6D91">
      <w:pPr>
        <w:tabs>
          <w:tab w:val="left" w:pos="10490"/>
          <w:tab w:val="left" w:pos="10632"/>
          <w:tab w:val="left" w:pos="11766"/>
        </w:tabs>
        <w:spacing w:after="0" w:line="240" w:lineRule="auto"/>
        <w:ind w:left="66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Выборы родительского комитета.</w:t>
      </w:r>
    </w:p>
    <w:p w:rsidR="00BE6D91" w:rsidRPr="00BE6D91" w:rsidRDefault="00BE6D91" w:rsidP="00BE6D91">
      <w:pPr>
        <w:spacing w:after="0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Разное.</w:t>
      </w:r>
    </w:p>
    <w:p w:rsidR="00BE6D91" w:rsidRPr="00BE6D91" w:rsidRDefault="00BE6D91" w:rsidP="00BE6D91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Дата проведения 11.10.2019г</w:t>
      </w:r>
    </w:p>
    <w:p w:rsidR="004B6B66" w:rsidRPr="00BE6D91" w:rsidRDefault="00BC692D" w:rsidP="000A4458">
      <w:pPr>
        <w:pStyle w:val="a3"/>
        <w:numPr>
          <w:ilvl w:val="0"/>
          <w:numId w:val="15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Воспитатели групп проводили консультации (групповые, индивидуальные, дифференцированные) в соответствии с групповым планом организации работы с семьей.</w:t>
      </w:r>
    </w:p>
    <w:p w:rsidR="004B6B66" w:rsidRPr="00BE6D91" w:rsidRDefault="00BC692D" w:rsidP="000A4458">
      <w:pPr>
        <w:pStyle w:val="a3"/>
        <w:numPr>
          <w:ilvl w:val="0"/>
          <w:numId w:val="15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Для информирования родителей о текущей работе ДО</w:t>
      </w:r>
      <w:r w:rsidR="006D2F50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У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оформлены стенды (общие и групповые). В группах имеется информация на стендах о работе группы.</w:t>
      </w:r>
    </w:p>
    <w:p w:rsidR="004B6B66" w:rsidRPr="00BE6D91" w:rsidRDefault="00BC692D" w:rsidP="000A4458">
      <w:pPr>
        <w:pStyle w:val="a3"/>
        <w:numPr>
          <w:ilvl w:val="0"/>
          <w:numId w:val="15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lastRenderedPageBreak/>
        <w:t>Проводились групповые родительские собрания по текущим вопросам;</w:t>
      </w:r>
    </w:p>
    <w:p w:rsidR="00BE6D91" w:rsidRPr="00BE6D91" w:rsidRDefault="00BE6D91" w:rsidP="00BE6D91">
      <w:pPr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ind w:left="360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 xml:space="preserve">Гр. «Почемучки» </w:t>
      </w:r>
    </w:p>
    <w:p w:rsidR="00BE6D91" w:rsidRPr="00BE6D91" w:rsidRDefault="00BE6D91" w:rsidP="00BE6D91">
      <w:pPr>
        <w:pStyle w:val="a3"/>
        <w:numPr>
          <w:ilvl w:val="0"/>
          <w:numId w:val="29"/>
        </w:numPr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Адаптационный период ребенка в ДОУ. Особенности психофизического развития детей 3года жизни. Задачи воспитания и обучения.»                                                                                  11.10.2019г</w:t>
      </w:r>
    </w:p>
    <w:p w:rsidR="00BE6D91" w:rsidRPr="00BE6D91" w:rsidRDefault="00BE6D91" w:rsidP="00BE6D91">
      <w:pPr>
        <w:pStyle w:val="a3"/>
        <w:numPr>
          <w:ilvl w:val="0"/>
          <w:numId w:val="29"/>
        </w:numPr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Сенсорное воспитание – основа для развития речи детей.    10.03.2020г</w:t>
      </w:r>
    </w:p>
    <w:p w:rsidR="00BE6D91" w:rsidRPr="00BE6D91" w:rsidRDefault="00BE6D91" w:rsidP="00BE6D91">
      <w:pPr>
        <w:pStyle w:val="a3"/>
        <w:spacing w:after="0"/>
        <w:ind w:left="36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</w:p>
    <w:p w:rsidR="00BE6D91" w:rsidRPr="00BE6D91" w:rsidRDefault="00BE6D91" w:rsidP="00BE6D91">
      <w:pPr>
        <w:pStyle w:val="a3"/>
        <w:spacing w:after="0"/>
        <w:ind w:left="36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Гр. «Всезнайки»</w:t>
      </w:r>
    </w:p>
    <w:p w:rsidR="00BE6D91" w:rsidRPr="00BE6D91" w:rsidRDefault="00BE6D91" w:rsidP="00BE6D91">
      <w:pPr>
        <w:pStyle w:val="a3"/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1)  Особенности психофизического развития детей 3года жизни. Задачи воспитания и обучения.». 11.10.2019г</w:t>
      </w:r>
    </w:p>
    <w:p w:rsidR="00BE6D91" w:rsidRPr="00BE6D91" w:rsidRDefault="00BE6D91" w:rsidP="00BE6D91">
      <w:pPr>
        <w:pStyle w:val="a3"/>
        <w:numPr>
          <w:ilvl w:val="0"/>
          <w:numId w:val="31"/>
        </w:numPr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«Польза развивающих игр для детей». 10.03.2020г</w:t>
      </w:r>
    </w:p>
    <w:p w:rsidR="00BE6D91" w:rsidRPr="00BE6D91" w:rsidRDefault="00BE6D91" w:rsidP="00BE6D91">
      <w:pPr>
        <w:pStyle w:val="a3"/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ind w:left="1080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pStyle w:val="a3"/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Гр. «Непоседы»</w:t>
      </w:r>
    </w:p>
    <w:p w:rsidR="00BE6D91" w:rsidRPr="00BE6D91" w:rsidRDefault="00BE6D91" w:rsidP="00BE6D91">
      <w:pPr>
        <w:pStyle w:val="a3"/>
        <w:numPr>
          <w:ilvl w:val="0"/>
          <w:numId w:val="32"/>
        </w:numPr>
        <w:tabs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Особенности психофизического развития у детей 3 года жизни. Задачи воспитания и обучения.                                             11.10.2019г</w:t>
      </w:r>
    </w:p>
    <w:p w:rsidR="00BE6D91" w:rsidRPr="00BE6D91" w:rsidRDefault="00BE6D91" w:rsidP="00BE6D91">
      <w:pPr>
        <w:pStyle w:val="a3"/>
        <w:numPr>
          <w:ilvl w:val="0"/>
          <w:numId w:val="32"/>
        </w:numPr>
        <w:tabs>
          <w:tab w:val="left" w:pos="10490"/>
          <w:tab w:val="left" w:pos="10632"/>
          <w:tab w:val="left" w:pos="11766"/>
        </w:tabs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Бережем здоровье с детства, или 10 заповедей здоровья. 15.03.2020г.</w:t>
      </w:r>
    </w:p>
    <w:p w:rsidR="00BE6D91" w:rsidRPr="00BE6D91" w:rsidRDefault="00BE6D91" w:rsidP="00BE6D91">
      <w:pPr>
        <w:pStyle w:val="a3"/>
        <w:tabs>
          <w:tab w:val="left" w:pos="320"/>
          <w:tab w:val="left" w:pos="10490"/>
          <w:tab w:val="left" w:pos="10632"/>
          <w:tab w:val="left" w:pos="11766"/>
        </w:tabs>
        <w:spacing w:after="0" w:line="240" w:lineRule="auto"/>
        <w:ind w:left="1080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pStyle w:val="a3"/>
        <w:spacing w:after="0"/>
        <w:ind w:left="36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4B6B66" w:rsidRPr="00BE6D91" w:rsidRDefault="00BC692D" w:rsidP="000A4458">
      <w:pPr>
        <w:pStyle w:val="a3"/>
        <w:numPr>
          <w:ilvl w:val="0"/>
          <w:numId w:val="15"/>
        </w:num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Организовывались совместные п</w:t>
      </w:r>
      <w:r w:rsidR="006D2F50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раздники и досуги,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;</w:t>
      </w:r>
      <w:r w:rsidR="00BE6D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«День матери».</w:t>
      </w:r>
    </w:p>
    <w:p w:rsidR="004B6B66" w:rsidRPr="00BE6D91" w:rsidRDefault="00BC692D" w:rsidP="00BE6D91">
      <w:pPr>
        <w:pStyle w:val="Style19"/>
        <w:widowControl/>
        <w:spacing w:before="250" w:line="240" w:lineRule="auto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BE6D91">
        <w:rPr>
          <w:rFonts w:asciiTheme="minorHAnsi" w:hAnsiTheme="minorHAnsi" w:cstheme="minorHAnsi"/>
          <w:i/>
          <w:color w:val="002060"/>
        </w:rPr>
        <w:t xml:space="preserve">Проводились совместные выставки, конкурсы, </w:t>
      </w:r>
      <w:r w:rsidR="004B6B66" w:rsidRPr="00BE6D91">
        <w:rPr>
          <w:rFonts w:asciiTheme="minorHAnsi" w:hAnsiTheme="minorHAnsi" w:cstheme="minorHAnsi"/>
          <w:i/>
          <w:color w:val="002060"/>
        </w:rPr>
        <w:t xml:space="preserve">выставки семейных поделок и др. </w:t>
      </w:r>
      <w:r w:rsidR="00BE6D91" w:rsidRPr="00BE6D91">
        <w:rPr>
          <w:rFonts w:asciiTheme="minorHAnsi" w:hAnsiTheme="minorHAnsi" w:cstheme="minorHAnsi"/>
          <w:i/>
          <w:color w:val="002060"/>
        </w:rPr>
        <w:t>Выставка рисунков «Гамзатовские дни» сентябрь; «Новогоднее волшебство» декабрь;«</w:t>
      </w:r>
      <w:r w:rsidR="00BE6D91" w:rsidRPr="00BE6D91">
        <w:rPr>
          <w:rStyle w:val="FontStyle37"/>
          <w:rFonts w:asciiTheme="minorHAnsi" w:hAnsiTheme="minorHAnsi" w:cstheme="minorHAnsi"/>
          <w:color w:val="002060"/>
          <w:sz w:val="24"/>
          <w:szCs w:val="24"/>
        </w:rPr>
        <w:t>Дефиле «Костюм любимого персонажа</w:t>
      </w:r>
      <w:r w:rsidR="00BE6D91" w:rsidRPr="00BE6D91">
        <w:rPr>
          <w:rFonts w:asciiTheme="minorHAnsi" w:hAnsiTheme="minorHAnsi" w:cstheme="minorHAnsi"/>
          <w:i/>
          <w:color w:val="002060"/>
        </w:rPr>
        <w:t xml:space="preserve">  » февраль.</w:t>
      </w:r>
    </w:p>
    <w:p w:rsidR="00BE6D91" w:rsidRPr="00BE6D91" w:rsidRDefault="00BE6D91" w:rsidP="00BE6D91">
      <w:pPr>
        <w:spacing w:after="0"/>
        <w:jc w:val="both"/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</w:pPr>
    </w:p>
    <w:p w:rsidR="00BC692D" w:rsidRPr="00BE6D91" w:rsidRDefault="00BC692D" w:rsidP="00BE6D91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 xml:space="preserve">Вывод: 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Образовательный процесс в ДО</w:t>
      </w:r>
      <w:r w:rsidR="00A548C2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О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соответствует требованиям, 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обучающегося.</w:t>
      </w:r>
    </w:p>
    <w:p w:rsidR="00896E1F" w:rsidRPr="00BE6D91" w:rsidRDefault="00BC692D" w:rsidP="00896E1F">
      <w:pPr>
        <w:spacing w:after="0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2.2.4.Качество под</w:t>
      </w:r>
      <w:r w:rsidR="00BE6D91" w:rsidRPr="00BE6D91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готовки воспитанников.</w:t>
      </w:r>
    </w:p>
    <w:p w:rsidR="00896E1F" w:rsidRPr="00BE6D91" w:rsidRDefault="00896E1F" w:rsidP="00896E1F">
      <w:pPr>
        <w:shd w:val="clear" w:color="auto" w:fill="FFFFFF"/>
        <w:spacing w:after="0"/>
        <w:ind w:firstLine="710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 xml:space="preserve">Согласно п.6 ст.44 Федерального закона от 29.12.2012 N 273-ФЗ "Об образовании в Российской Федерации", в соответствии с </w:t>
      </w:r>
      <w:r w:rsidRPr="00BE6D91">
        <w:rPr>
          <w:rFonts w:cstheme="minorHAnsi"/>
          <w:i/>
          <w:color w:val="002060"/>
          <w:kern w:val="36"/>
          <w:sz w:val="24"/>
          <w:szCs w:val="24"/>
        </w:rPr>
        <w:t xml:space="preserve">приказом Министерства образования и науки Российской Федерации от 17 октября 2013 г. N 1155 </w:t>
      </w:r>
      <w:r w:rsidRPr="00BE6D91">
        <w:rPr>
          <w:rFonts w:cstheme="minorHAnsi"/>
          <w:i/>
          <w:color w:val="002060"/>
          <w:sz w:val="24"/>
          <w:szCs w:val="24"/>
        </w:rPr>
        <w:t>"Об утверждении федерального государственного образовательного стандарта дошкольного образования"</w:t>
      </w:r>
      <w:r w:rsidRPr="00BE6D91">
        <w:rPr>
          <w:rFonts w:cstheme="minorHAnsi"/>
          <w:i/>
          <w:color w:val="002060"/>
          <w:kern w:val="36"/>
          <w:sz w:val="24"/>
          <w:szCs w:val="24"/>
        </w:rPr>
        <w:t xml:space="preserve">,  </w:t>
      </w:r>
      <w:r w:rsidRPr="00BE6D91">
        <w:rPr>
          <w:rFonts w:cstheme="minorHAnsi"/>
          <w:i/>
          <w:color w:val="002060"/>
          <w:sz w:val="24"/>
          <w:szCs w:val="24"/>
        </w:rPr>
        <w:t>участие ребенка в диагностическом обследовании для осуществления индивидуальной работы в образовательном процессе детского сада  и семьи  допускается только с согласия его родителей (законных представителей). В детском саду проводится работа по данному направлению с каждой семьей с момента поступления ребенка в детский сад.</w:t>
      </w:r>
    </w:p>
    <w:p w:rsidR="00896E1F" w:rsidRPr="00BE6D91" w:rsidRDefault="00896E1F" w:rsidP="00896E1F">
      <w:pPr>
        <w:shd w:val="clear" w:color="auto" w:fill="FFFFFF"/>
        <w:spacing w:after="0"/>
        <w:ind w:firstLine="710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Проводится педагогическая диагностика 2 раза в год (</w:t>
      </w:r>
      <w:r w:rsidR="00B0255B" w:rsidRPr="00BE6D91">
        <w:rPr>
          <w:rFonts w:cstheme="minorHAnsi"/>
          <w:i/>
          <w:color w:val="002060"/>
          <w:sz w:val="24"/>
          <w:szCs w:val="24"/>
        </w:rPr>
        <w:t xml:space="preserve">октябрь </w:t>
      </w:r>
      <w:r w:rsidR="004C1509" w:rsidRPr="00BE6D91">
        <w:rPr>
          <w:rFonts w:cstheme="minorHAnsi"/>
          <w:i/>
          <w:color w:val="002060"/>
          <w:sz w:val="24"/>
          <w:szCs w:val="24"/>
        </w:rPr>
        <w:t>, май</w:t>
      </w:r>
      <w:r w:rsidRPr="00BE6D91">
        <w:rPr>
          <w:rFonts w:cstheme="minorHAnsi"/>
          <w:i/>
          <w:color w:val="002060"/>
          <w:sz w:val="24"/>
          <w:szCs w:val="24"/>
        </w:rPr>
        <w:t xml:space="preserve">). </w:t>
      </w:r>
    </w:p>
    <w:p w:rsidR="00896E1F" w:rsidRPr="00BE6D91" w:rsidRDefault="00896E1F" w:rsidP="00896E1F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Диагностическое обследование освоения программного материала   основной образовательной программы состоят из   пяти образовательных областей ФГОС ДО и парциальной программы ООП ДО:</w:t>
      </w:r>
    </w:p>
    <w:p w:rsidR="00896E1F" w:rsidRPr="00BE6D91" w:rsidRDefault="00896E1F" w:rsidP="000A4458">
      <w:pPr>
        <w:pStyle w:val="ae"/>
        <w:widowControl/>
        <w:numPr>
          <w:ilvl w:val="0"/>
          <w:numId w:val="18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«Социально-коммуникативное развитие»</w:t>
      </w:r>
    </w:p>
    <w:p w:rsidR="00896E1F" w:rsidRPr="00BE6D91" w:rsidRDefault="00896E1F" w:rsidP="000A4458">
      <w:pPr>
        <w:pStyle w:val="ae"/>
        <w:widowControl/>
        <w:numPr>
          <w:ilvl w:val="0"/>
          <w:numId w:val="18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«Речевое развитие»</w:t>
      </w:r>
    </w:p>
    <w:p w:rsidR="00896E1F" w:rsidRPr="00BE6D91" w:rsidRDefault="00896E1F" w:rsidP="000A4458">
      <w:pPr>
        <w:pStyle w:val="ae"/>
        <w:widowControl/>
        <w:numPr>
          <w:ilvl w:val="0"/>
          <w:numId w:val="18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«Физическое развитие»</w:t>
      </w:r>
    </w:p>
    <w:p w:rsidR="00896E1F" w:rsidRPr="00BE6D91" w:rsidRDefault="00896E1F" w:rsidP="000A4458">
      <w:pPr>
        <w:pStyle w:val="ae"/>
        <w:widowControl/>
        <w:numPr>
          <w:ilvl w:val="0"/>
          <w:numId w:val="18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«Познавательное развитие»</w:t>
      </w:r>
    </w:p>
    <w:p w:rsidR="00896E1F" w:rsidRPr="00BE6D91" w:rsidRDefault="00896E1F" w:rsidP="000A4458">
      <w:pPr>
        <w:pStyle w:val="ae"/>
        <w:widowControl/>
        <w:numPr>
          <w:ilvl w:val="0"/>
          <w:numId w:val="18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«Художественно-эстетическое развитие»</w:t>
      </w:r>
    </w:p>
    <w:p w:rsidR="00BE6D91" w:rsidRDefault="00896E1F" w:rsidP="00BE6D91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Результаты педагогической диагностики анализируются  по шкале оценивания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 xml:space="preserve">разработанной в научно-методическом пособии «Мониторинг в детском саду», </w:t>
      </w:r>
    </w:p>
    <w:p w:rsidR="00896E1F" w:rsidRPr="00BE6D91" w:rsidRDefault="00896E1F" w:rsidP="00BE6D91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Высокий процент успешности – 70%-100%</w:t>
      </w:r>
    </w:p>
    <w:p w:rsidR="00896E1F" w:rsidRPr="00BE6D91" w:rsidRDefault="00896E1F" w:rsidP="000A4458">
      <w:pPr>
        <w:pStyle w:val="ae"/>
        <w:widowControl/>
        <w:numPr>
          <w:ilvl w:val="0"/>
          <w:numId w:val="19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Средний процент успешности – 50% - 69,9%</w:t>
      </w:r>
    </w:p>
    <w:p w:rsidR="00896E1F" w:rsidRPr="00BE6D91" w:rsidRDefault="00896E1F" w:rsidP="000A4458">
      <w:pPr>
        <w:pStyle w:val="ae"/>
        <w:widowControl/>
        <w:numPr>
          <w:ilvl w:val="0"/>
          <w:numId w:val="19"/>
        </w:numPr>
        <w:autoSpaceDE/>
        <w:adjustRightInd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Низкий процент успешности – 49,9% и менее</w:t>
      </w:r>
    </w:p>
    <w:p w:rsidR="00896E1F" w:rsidRPr="00BE6D91" w:rsidRDefault="00896E1F" w:rsidP="00896E1F">
      <w:pPr>
        <w:shd w:val="clear" w:color="auto" w:fill="FFFFFF"/>
        <w:spacing w:after="0"/>
        <w:ind w:firstLine="710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pacing w:val="-1"/>
          <w:sz w:val="24"/>
          <w:szCs w:val="24"/>
        </w:rPr>
        <w:t xml:space="preserve">Педагогическая диагностика воспитателя детского сада </w:t>
      </w:r>
      <w:r w:rsidRPr="00BE6D91">
        <w:rPr>
          <w:rFonts w:cstheme="minorHAnsi"/>
          <w:i/>
          <w:color w:val="002060"/>
          <w:sz w:val="24"/>
          <w:szCs w:val="24"/>
        </w:rPr>
        <w:t xml:space="preserve">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</w:t>
      </w:r>
    </w:p>
    <w:p w:rsidR="00896E1F" w:rsidRPr="00BE6D91" w:rsidRDefault="00896E1F" w:rsidP="00896E1F">
      <w:pPr>
        <w:shd w:val="clear" w:color="auto" w:fill="FFFFFF"/>
        <w:spacing w:after="0"/>
        <w:ind w:right="10" w:firstLine="710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 xml:space="preserve">Диагностическая </w:t>
      </w:r>
      <w:r w:rsidRPr="00BE6D91">
        <w:rPr>
          <w:rFonts w:cstheme="minorHAnsi"/>
          <w:i/>
          <w:color w:val="002060"/>
          <w:spacing w:val="-7"/>
          <w:sz w:val="24"/>
          <w:szCs w:val="24"/>
        </w:rPr>
        <w:t>деятельность является начальным этапом    педагогического    проектирования,</w:t>
      </w:r>
      <w:r w:rsidRPr="00BE6D91">
        <w:rPr>
          <w:rFonts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cstheme="minorHAnsi"/>
          <w:i/>
          <w:color w:val="002060"/>
          <w:spacing w:val="-3"/>
          <w:sz w:val="24"/>
          <w:szCs w:val="24"/>
        </w:rPr>
        <w:t xml:space="preserve">позволяя </w:t>
      </w:r>
      <w:r w:rsidRPr="00BE6D91">
        <w:rPr>
          <w:rFonts w:cstheme="minorHAnsi"/>
          <w:i/>
          <w:color w:val="002060"/>
          <w:sz w:val="24"/>
          <w:szCs w:val="24"/>
        </w:rPr>
        <w:tab/>
      </w:r>
      <w:r w:rsidRPr="00BE6D91">
        <w:rPr>
          <w:rFonts w:cstheme="minorHAnsi"/>
          <w:i/>
          <w:color w:val="002060"/>
          <w:spacing w:val="-4"/>
          <w:sz w:val="24"/>
          <w:szCs w:val="24"/>
        </w:rPr>
        <w:t xml:space="preserve">определить </w:t>
      </w:r>
      <w:r w:rsidRPr="00BE6D91">
        <w:rPr>
          <w:rFonts w:cstheme="minorHAnsi"/>
          <w:i/>
          <w:color w:val="002060"/>
          <w:sz w:val="24"/>
          <w:szCs w:val="24"/>
        </w:rPr>
        <w:tab/>
      </w:r>
      <w:r w:rsidRPr="00BE6D91">
        <w:rPr>
          <w:rFonts w:cstheme="minorHAnsi"/>
          <w:i/>
          <w:color w:val="002060"/>
          <w:spacing w:val="-4"/>
          <w:sz w:val="24"/>
          <w:szCs w:val="24"/>
        </w:rPr>
        <w:t>актуальные</w:t>
      </w:r>
      <w:r w:rsidRPr="00BE6D91">
        <w:rPr>
          <w:rFonts w:cstheme="minorHAnsi"/>
          <w:i/>
          <w:color w:val="002060"/>
          <w:sz w:val="24"/>
          <w:szCs w:val="24"/>
        </w:rPr>
        <w:t xml:space="preserve">  о</w:t>
      </w:r>
      <w:r w:rsidRPr="00BE6D91">
        <w:rPr>
          <w:rFonts w:cstheme="minorHAnsi"/>
          <w:i/>
          <w:color w:val="002060"/>
          <w:spacing w:val="-3"/>
          <w:sz w:val="24"/>
          <w:szCs w:val="24"/>
        </w:rPr>
        <w:t xml:space="preserve">бразовательные </w:t>
      </w:r>
      <w:r w:rsidRPr="00BE6D91">
        <w:rPr>
          <w:rFonts w:cstheme="minorHAnsi"/>
          <w:i/>
          <w:color w:val="002060"/>
          <w:sz w:val="24"/>
          <w:szCs w:val="24"/>
        </w:rPr>
        <w:tab/>
      </w:r>
      <w:r w:rsidRPr="00BE6D91">
        <w:rPr>
          <w:rFonts w:cstheme="minorHAnsi"/>
          <w:i/>
          <w:color w:val="002060"/>
          <w:spacing w:val="-4"/>
          <w:sz w:val="24"/>
          <w:szCs w:val="24"/>
        </w:rPr>
        <w:t xml:space="preserve">задачи, </w:t>
      </w:r>
      <w:r w:rsidRPr="00BE6D91">
        <w:rPr>
          <w:rFonts w:cstheme="minorHAnsi"/>
          <w:i/>
          <w:color w:val="002060"/>
          <w:sz w:val="24"/>
          <w:szCs w:val="24"/>
        </w:rPr>
        <w:t>индивидуализировать образовательный процесс, и завершает цепочку по решению этих задач, поскольку направлена на выявление результативности образовательного процесса.</w:t>
      </w:r>
    </w:p>
    <w:p w:rsidR="004C1509" w:rsidRPr="00BE6D91" w:rsidRDefault="004C1509" w:rsidP="004C1509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Диагностическая </w:t>
      </w:r>
      <w:r w:rsidR="00B0255B" w:rsidRPr="00BE6D91">
        <w:rPr>
          <w:rFonts w:asciiTheme="minorHAnsi" w:hAnsiTheme="minorHAnsi" w:cstheme="minorHAnsi"/>
          <w:i/>
          <w:color w:val="002060"/>
          <w:spacing w:val="-7"/>
          <w:sz w:val="24"/>
          <w:szCs w:val="24"/>
        </w:rPr>
        <w:t>деятельность по итогам 2019-2020</w:t>
      </w:r>
      <w:r w:rsidRPr="00BE6D91">
        <w:rPr>
          <w:rFonts w:asciiTheme="minorHAnsi" w:hAnsiTheme="minorHAnsi" w:cstheme="minorHAnsi"/>
          <w:i/>
          <w:color w:val="002060"/>
          <w:spacing w:val="-7"/>
          <w:sz w:val="24"/>
          <w:szCs w:val="24"/>
        </w:rPr>
        <w:t xml:space="preserve"> учебного года проводилась н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а основании Приказа МКДОУ «Детский сад № </w:t>
      </w:r>
      <w:r w:rsidR="004C5912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9 г.Буйнакска»  от 18.04.2020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г.  «Об организации мониторинга качества образования  в  МКДОУ», в соответствии ООП  МКДО</w:t>
      </w:r>
      <w:r w:rsidR="000262F4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 «Детский сад №9 г.Буйнакска</w:t>
      </w:r>
      <w:r w:rsidR="004C5912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» на 2019-2020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учебный год, в целях определения качества дошкольного образования в соответствии требований ФГОС ДО</w:t>
      </w:r>
      <w:r w:rsidR="005A78AE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.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В педагогической  диагностике приняли участие дети</w:t>
      </w:r>
      <w:r w:rsidR="004C5912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дошкольного возраста  (2-3</w:t>
      </w:r>
      <w:r w:rsidR="000262F4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лет).</w:t>
      </w:r>
    </w:p>
    <w:p w:rsidR="004C1509" w:rsidRPr="00BE6D91" w:rsidRDefault="00C87C50" w:rsidP="004C1509">
      <w:pPr>
        <w:pStyle w:val="ae"/>
        <w:spacing w:line="276" w:lineRule="auto"/>
        <w:ind w:firstLine="709"/>
        <w:jc w:val="both"/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Система психолого-педагогической диагностики (мониторинга) осуществляется в соответствии с ФГОС дошкольного образования и обеспечива</w:t>
      </w:r>
      <w:r w:rsidR="004C1509"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ет комплексный подход педагога-</w:t>
      </w:r>
      <w:r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психолога к оценке психологического развития детей, позволяет осуществлять оценку динамики их достижений в соответствии с реализуемой образовательной программой дошкольного образования.</w:t>
      </w:r>
    </w:p>
    <w:p w:rsidR="00C87C50" w:rsidRPr="00BE6D91" w:rsidRDefault="00C87C50" w:rsidP="004C1509">
      <w:pPr>
        <w:pStyle w:val="ae"/>
        <w:spacing w:line="276" w:lineRule="auto"/>
        <w:ind w:firstLine="709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Результаты педагогического анализа показывают преобладание детей со средним уровнем развития, что говорит об эффективности педагогического процесса в ДОУ.</w:t>
      </w:r>
    </w:p>
    <w:p w:rsidR="00C87C50" w:rsidRPr="00BE6D91" w:rsidRDefault="00C87C5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Представленные результаты образовательного процесса позволяют сделать выводы об освоения детьми образовательных программ.</w:t>
      </w:r>
    </w:p>
    <w:p w:rsidR="00BE6D91" w:rsidRPr="00BE6D91" w:rsidRDefault="00BE6D91" w:rsidP="00BE6D91">
      <w:pPr>
        <w:pStyle w:val="a3"/>
        <w:ind w:left="0"/>
        <w:jc w:val="center"/>
        <w:rPr>
          <w:rFonts w:cstheme="minorHAnsi"/>
          <w:b/>
          <w:i/>
          <w:color w:val="002060"/>
          <w:sz w:val="24"/>
          <w:szCs w:val="24"/>
        </w:rPr>
      </w:pPr>
      <w:r w:rsidRPr="00BE6D91">
        <w:rPr>
          <w:rFonts w:cstheme="minorHAnsi"/>
          <w:b/>
          <w:i/>
          <w:color w:val="002060"/>
          <w:sz w:val="24"/>
          <w:szCs w:val="24"/>
        </w:rPr>
        <w:t>Результаты воспитательно-образовательной деятельности:</w:t>
      </w:r>
    </w:p>
    <w:p w:rsidR="00BE6D91" w:rsidRPr="00BE6D91" w:rsidRDefault="00BE6D91" w:rsidP="00BE6D91">
      <w:pPr>
        <w:pStyle w:val="a3"/>
        <w:jc w:val="center"/>
        <w:rPr>
          <w:rFonts w:cstheme="minorHAnsi"/>
          <w:b/>
          <w:i/>
          <w:color w:val="002060"/>
          <w:sz w:val="24"/>
          <w:szCs w:val="24"/>
        </w:rPr>
      </w:pPr>
      <w:r w:rsidRPr="00BE6D91">
        <w:rPr>
          <w:rFonts w:cstheme="minorHAnsi"/>
          <w:b/>
          <w:i/>
          <w:color w:val="002060"/>
          <w:sz w:val="24"/>
          <w:szCs w:val="24"/>
        </w:rPr>
        <w:t>Диагностика по группам.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3744"/>
        <w:gridCol w:w="991"/>
        <w:gridCol w:w="987"/>
        <w:gridCol w:w="983"/>
        <w:gridCol w:w="983"/>
        <w:gridCol w:w="959"/>
        <w:gridCol w:w="963"/>
      </w:tblGrid>
      <w:tr w:rsidR="00BE6D91" w:rsidRPr="00BE6D91" w:rsidTr="00130F99">
        <w:trPr>
          <w:trHeight w:val="1012"/>
        </w:trPr>
        <w:tc>
          <w:tcPr>
            <w:tcW w:w="568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№</w:t>
            </w:r>
          </w:p>
        </w:tc>
        <w:tc>
          <w:tcPr>
            <w:tcW w:w="3849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</w:rPr>
              <w:t xml:space="preserve"> группа</w:t>
            </w:r>
          </w:p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</w:rPr>
              <w:t>"Почемучки"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</w:rPr>
              <w:t>группа "Непоседы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группа "Всезнайки"</w:t>
            </w:r>
          </w:p>
        </w:tc>
      </w:tr>
      <w:tr w:rsidR="00BE6D91" w:rsidRPr="00BE6D91" w:rsidTr="00130F99">
        <w:trPr>
          <w:trHeight w:val="404"/>
        </w:trPr>
        <w:tc>
          <w:tcPr>
            <w:tcW w:w="568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3849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 xml:space="preserve">«Социально- коммуникативное развитие» 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</w:tr>
      <w:tr w:rsidR="00BE6D91" w:rsidRPr="00BE6D91" w:rsidTr="00130F99">
        <w:trPr>
          <w:trHeight w:val="404"/>
        </w:trPr>
        <w:tc>
          <w:tcPr>
            <w:tcW w:w="568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849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9,4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10,6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13,4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iCs/>
                <w:color w:val="002060"/>
                <w:sz w:val="24"/>
                <w:szCs w:val="24"/>
              </w:rPr>
              <w:t>15,2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5,9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12,6</w:t>
            </w:r>
          </w:p>
        </w:tc>
      </w:tr>
      <w:tr w:rsidR="00BE6D91" w:rsidRPr="00BE6D91" w:rsidTr="00130F99">
        <w:trPr>
          <w:trHeight w:val="299"/>
        </w:trPr>
        <w:tc>
          <w:tcPr>
            <w:tcW w:w="568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</w:t>
            </w:r>
          </w:p>
        </w:tc>
        <w:tc>
          <w:tcPr>
            <w:tcW w:w="3849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</w:tr>
      <w:tr w:rsidR="00BE6D91" w:rsidRPr="00BE6D91" w:rsidTr="00130F99">
        <w:trPr>
          <w:trHeight w:val="299"/>
        </w:trPr>
        <w:tc>
          <w:tcPr>
            <w:tcW w:w="568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849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14,5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17,2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17,3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  <w:t>22,3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7,5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16,8</w:t>
            </w:r>
          </w:p>
        </w:tc>
      </w:tr>
      <w:tr w:rsidR="00BE6D91" w:rsidRPr="00BE6D91" w:rsidTr="00130F99">
        <w:trPr>
          <w:trHeight w:val="299"/>
        </w:trPr>
        <w:tc>
          <w:tcPr>
            <w:tcW w:w="568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3849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«Речевое развитие»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</w:tr>
      <w:tr w:rsidR="00BE6D91" w:rsidRPr="00BE6D91" w:rsidTr="00130F99">
        <w:trPr>
          <w:trHeight w:val="299"/>
        </w:trPr>
        <w:tc>
          <w:tcPr>
            <w:tcW w:w="568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849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5,2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7,3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6,8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  <w:t>10,1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3,8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7,7</w:t>
            </w:r>
          </w:p>
        </w:tc>
      </w:tr>
      <w:tr w:rsidR="00BE6D91" w:rsidRPr="00BE6D91" w:rsidTr="00130F99">
        <w:trPr>
          <w:trHeight w:val="404"/>
        </w:trPr>
        <w:tc>
          <w:tcPr>
            <w:tcW w:w="568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3849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</w:tr>
      <w:tr w:rsidR="00BE6D91" w:rsidRPr="00BE6D91" w:rsidTr="00130F99">
        <w:trPr>
          <w:trHeight w:val="404"/>
        </w:trPr>
        <w:tc>
          <w:tcPr>
            <w:tcW w:w="568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849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8,3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10,6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11,1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  <w:t>16,1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5,9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11,8</w:t>
            </w:r>
          </w:p>
        </w:tc>
      </w:tr>
      <w:tr w:rsidR="00BE6D91" w:rsidRPr="00BE6D91" w:rsidTr="00130F99">
        <w:trPr>
          <w:trHeight w:val="549"/>
        </w:trPr>
        <w:tc>
          <w:tcPr>
            <w:tcW w:w="568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3849" w:type="dxa"/>
            <w:vMerge w:val="restart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«Физическое развитие»</w:t>
            </w:r>
          </w:p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lastRenderedPageBreak/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н/г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к/г</w:t>
            </w:r>
          </w:p>
        </w:tc>
      </w:tr>
      <w:tr w:rsidR="00BE6D91" w:rsidRPr="00BE6D91" w:rsidTr="00130F99">
        <w:trPr>
          <w:trHeight w:val="260"/>
        </w:trPr>
        <w:tc>
          <w:tcPr>
            <w:tcW w:w="568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849" w:type="dxa"/>
            <w:vMerge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9,9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15,2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11,6</w:t>
            </w:r>
          </w:p>
        </w:tc>
        <w:tc>
          <w:tcPr>
            <w:tcW w:w="1005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iCs/>
                <w:color w:val="002060"/>
                <w:sz w:val="24"/>
                <w:szCs w:val="24"/>
                <w:lang w:val="en-US"/>
              </w:rPr>
              <w:t>16,5</w:t>
            </w:r>
          </w:p>
        </w:tc>
        <w:tc>
          <w:tcPr>
            <w:tcW w:w="976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5,7</w:t>
            </w:r>
          </w:p>
        </w:tc>
        <w:tc>
          <w:tcPr>
            <w:tcW w:w="977" w:type="dxa"/>
            <w:shd w:val="clear" w:color="auto" w:fill="auto"/>
          </w:tcPr>
          <w:p w:rsidR="00BE6D91" w:rsidRPr="00BE6D91" w:rsidRDefault="00BE6D91" w:rsidP="00130F99">
            <w:pPr>
              <w:pStyle w:val="a3"/>
              <w:ind w:left="0"/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  <w:lang w:val="en-US"/>
              </w:rPr>
              <w:t>12,9</w:t>
            </w:r>
          </w:p>
        </w:tc>
      </w:tr>
    </w:tbl>
    <w:p w:rsidR="00BE6D91" w:rsidRPr="00BE6D91" w:rsidRDefault="00BE6D91" w:rsidP="00BE6D91">
      <w:pPr>
        <w:spacing w:after="0" w:line="240" w:lineRule="auto"/>
        <w:ind w:right="424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spacing w:after="0" w:line="240" w:lineRule="auto"/>
        <w:ind w:right="424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spacing w:after="0" w:line="240" w:lineRule="auto"/>
        <w:ind w:right="424"/>
        <w:jc w:val="center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BE6D91" w:rsidRPr="00BE6D91" w:rsidRDefault="00BE6D91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 </w:t>
      </w:r>
    </w:p>
    <w:p w:rsidR="00C87C50" w:rsidRPr="00BE6D91" w:rsidRDefault="00C87C50" w:rsidP="004F2C23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303978" w:rsidRPr="00BE6D91" w:rsidRDefault="00303978" w:rsidP="004F2C23">
      <w:pPr>
        <w:framePr w:wrap="none" w:vAnchor="page" w:hAnchor="page" w:x="2797" w:y="8522"/>
        <w:spacing w:after="0"/>
        <w:jc w:val="both"/>
        <w:rPr>
          <w:rFonts w:cstheme="minorHAnsi"/>
          <w:i/>
          <w:color w:val="002060"/>
          <w:sz w:val="24"/>
          <w:szCs w:val="24"/>
        </w:rPr>
      </w:pPr>
    </w:p>
    <w:p w:rsidR="00463399" w:rsidRPr="00BE6D91" w:rsidRDefault="00463399" w:rsidP="004F2C23">
      <w:pPr>
        <w:spacing w:after="0"/>
        <w:ind w:left="20"/>
        <w:jc w:val="both"/>
        <w:rPr>
          <w:rFonts w:cstheme="minorHAnsi"/>
          <w:i/>
          <w:color w:val="002060"/>
          <w:sz w:val="24"/>
          <w:szCs w:val="24"/>
        </w:rPr>
      </w:pPr>
    </w:p>
    <w:p w:rsidR="00C87C50" w:rsidRPr="00BE6D91" w:rsidRDefault="00C87C50" w:rsidP="004F2C23">
      <w:pPr>
        <w:framePr w:wrap="none" w:vAnchor="page" w:hAnchor="page" w:x="4438" w:y="1880"/>
        <w:spacing w:after="0"/>
        <w:jc w:val="both"/>
        <w:rPr>
          <w:rFonts w:cstheme="minorHAnsi"/>
          <w:i/>
          <w:color w:val="002060"/>
          <w:sz w:val="24"/>
          <w:szCs w:val="24"/>
        </w:rPr>
      </w:pPr>
    </w:p>
    <w:p w:rsidR="00D27ED5" w:rsidRPr="00BE6D91" w:rsidRDefault="00D27ED5" w:rsidP="00BE6D91">
      <w:pPr>
        <w:spacing w:after="0"/>
        <w:jc w:val="both"/>
        <w:rPr>
          <w:rFonts w:cstheme="minorHAnsi"/>
          <w:i/>
          <w:color w:val="002060"/>
          <w:sz w:val="24"/>
          <w:szCs w:val="24"/>
        </w:rPr>
      </w:pPr>
    </w:p>
    <w:p w:rsidR="00C87C50" w:rsidRPr="00BE6D91" w:rsidRDefault="00C87C50" w:rsidP="00482E16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 xml:space="preserve">Выводы: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Каче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ство подготовки воспитанников полностью не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соответс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твует предъявляемым требованиям, так как образовательный процесс был прерван с 1апреля 2020г. В связи со вспышкой«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val="en-US" w:eastAsia="ru-RU" w:bidi="ru-RU"/>
        </w:rPr>
        <w:t>COVID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-19»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ab/>
        <w:t xml:space="preserve">и </w:t>
      </w:r>
      <w:r w:rsidR="00FA338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ООП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ДОУ</w:t>
      </w:r>
      <w:r w:rsidR="00FA338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не была реализована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в полном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объеме. Система педагогического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ab/>
        <w:t xml:space="preserve">мониторинга,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используемая в ДО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У, частично </w:t>
      </w:r>
      <w:r w:rsid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удовлетворяет целям и задачам</w:t>
      </w:r>
      <w:r w:rsid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ab/>
        <w:t xml:space="preserve">педагогической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диагностики развития воспитанников </w:t>
      </w:r>
      <w:r w:rsidR="00FA338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дошкольной организации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.</w:t>
      </w:r>
    </w:p>
    <w:p w:rsidR="00482E16" w:rsidRPr="00BE6D91" w:rsidRDefault="00482E16" w:rsidP="00482E16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482E16" w:rsidRPr="00BE6D91" w:rsidRDefault="00482E16" w:rsidP="00482E16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C87C50" w:rsidRPr="00BE6D91" w:rsidRDefault="00C87C50" w:rsidP="000A4458">
      <w:pPr>
        <w:pStyle w:val="30"/>
        <w:numPr>
          <w:ilvl w:val="0"/>
          <w:numId w:val="5"/>
        </w:numPr>
        <w:shd w:val="clear" w:color="auto" w:fill="auto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color w:val="002060"/>
          <w:sz w:val="24"/>
          <w:szCs w:val="24"/>
          <w:lang w:eastAsia="ru-RU" w:bidi="ru-RU"/>
        </w:rPr>
        <w:t>Качество кадрового обеспечения</w:t>
      </w:r>
    </w:p>
    <w:p w:rsidR="00C87C50" w:rsidRPr="00BE6D91" w:rsidRDefault="00C87C50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Дошкольное образовательное учреждение укомплектовано педагогическими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кадрами.</w:t>
      </w:r>
    </w:p>
    <w:p w:rsidR="00303978" w:rsidRPr="00BE6D91" w:rsidRDefault="00C87C50" w:rsidP="00012C3D">
      <w:pPr>
        <w:pStyle w:val="a9"/>
        <w:shd w:val="clear" w:color="auto" w:fill="auto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В ДО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работает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7</w:t>
      </w:r>
      <w:r w:rsidR="00C65B8E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педагогов, 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з них:1 старший воспитатель, 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6</w:t>
      </w:r>
      <w:r w:rsidR="00C65B8E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воспитател</w:t>
      </w:r>
      <w:r w:rsidR="00C65B8E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ей</w:t>
      </w:r>
      <w:r w:rsidR="00482E1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.</w:t>
      </w:r>
    </w:p>
    <w:p w:rsidR="00BE6D91" w:rsidRPr="00BE6D91" w:rsidRDefault="00012C3D" w:rsidP="00012C3D">
      <w:pPr>
        <w:spacing w:after="0"/>
        <w:jc w:val="both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>Востреб</w:t>
      </w:r>
      <w:r w:rsidR="00482E16" w:rsidRPr="00BE6D91">
        <w:rPr>
          <w:rFonts w:cstheme="minorHAnsi"/>
          <w:i/>
          <w:color w:val="002060"/>
          <w:sz w:val="24"/>
          <w:szCs w:val="24"/>
        </w:rPr>
        <w:t>ованность в педагогах на сентябрь 2020</w:t>
      </w:r>
      <w:r w:rsidRPr="00BE6D91">
        <w:rPr>
          <w:rFonts w:cstheme="minorHAnsi"/>
          <w:i/>
          <w:color w:val="002060"/>
          <w:sz w:val="24"/>
          <w:szCs w:val="24"/>
        </w:rPr>
        <w:t>г</w:t>
      </w:r>
      <w:r w:rsidR="00CF3E34" w:rsidRPr="00BE6D91">
        <w:rPr>
          <w:rFonts w:cstheme="minorHAnsi"/>
          <w:i/>
          <w:color w:val="002060"/>
          <w:sz w:val="24"/>
          <w:szCs w:val="24"/>
        </w:rPr>
        <w:t xml:space="preserve"> не имеется</w:t>
      </w:r>
      <w:r w:rsidRPr="00BE6D91">
        <w:rPr>
          <w:rFonts w:cstheme="minorHAnsi"/>
          <w:i/>
          <w:color w:val="002060"/>
          <w:sz w:val="24"/>
          <w:szCs w:val="24"/>
        </w:rPr>
        <w:t xml:space="preserve">: </w:t>
      </w:r>
    </w:p>
    <w:p w:rsidR="00BE6D91" w:rsidRPr="00BE6D91" w:rsidRDefault="00BE6D91" w:rsidP="00012C3D">
      <w:pPr>
        <w:spacing w:after="0"/>
        <w:jc w:val="both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tabs>
          <w:tab w:val="left" w:pos="2630"/>
          <w:tab w:val="center" w:pos="4890"/>
        </w:tabs>
        <w:jc w:val="center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b/>
          <w:i/>
          <w:color w:val="002060"/>
          <w:sz w:val="24"/>
          <w:szCs w:val="24"/>
        </w:rPr>
        <w:t>Кадровое обеспечение</w:t>
      </w:r>
    </w:p>
    <w:tbl>
      <w:tblPr>
        <w:tblpPr w:leftFromText="180" w:rightFromText="180" w:vertAnchor="text" w:horzAnchor="margin" w:tblpY="21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851"/>
        <w:gridCol w:w="1559"/>
        <w:gridCol w:w="992"/>
        <w:gridCol w:w="709"/>
        <w:gridCol w:w="992"/>
        <w:gridCol w:w="851"/>
      </w:tblGrid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Наименование</w:t>
            </w:r>
          </w:p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Ф.И.О.</w:t>
            </w:r>
          </w:p>
        </w:tc>
        <w:tc>
          <w:tcPr>
            <w:tcW w:w="851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Дата рожд.</w:t>
            </w:r>
          </w:p>
        </w:tc>
        <w:tc>
          <w:tcPr>
            <w:tcW w:w="1559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стаж работы(общий в данном учреждении)</w:t>
            </w:r>
          </w:p>
        </w:tc>
        <w:tc>
          <w:tcPr>
            <w:tcW w:w="709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квалиф. категория</w:t>
            </w:r>
          </w:p>
        </w:tc>
        <w:tc>
          <w:tcPr>
            <w:tcW w:w="992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звания, награды</w:t>
            </w:r>
          </w:p>
        </w:tc>
        <w:tc>
          <w:tcPr>
            <w:tcW w:w="851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курсы пов. квалиф.</w:t>
            </w:r>
          </w:p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 xml:space="preserve"> Дата прохожд.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Заведующая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Абакарова Х. М.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6.10.65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высшее 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33 года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Отличник РД</w:t>
            </w:r>
          </w:p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Почетная грамота МО РФ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2018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Старший воспитатель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Рашидова К.Б.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11.06.1981г</w:t>
            </w:r>
          </w:p>
        </w:tc>
        <w:tc>
          <w:tcPr>
            <w:tcW w:w="1559" w:type="dxa"/>
            <w:vAlign w:val="center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Среднее специальное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15 лет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tabs>
                <w:tab w:val="left" w:pos="365"/>
                <w:tab w:val="left" w:pos="470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            - 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2020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right" w:pos="2052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Абукова Н.М.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6.05.91г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Среднее специальное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2.5года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2019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Алибекова У.З.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22.06.1994г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Среднее специально</w:t>
            </w: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lastRenderedPageBreak/>
              <w:t>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2019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Рамазанова А.Н.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rPr>
                <w:rStyle w:val="af"/>
                <w:rFonts w:cstheme="minorHAnsi"/>
                <w:b w:val="0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25.03.1979г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14 лет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2020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Махмутилова А.Р.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11.09.98г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Неоконченное высшее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2.5 лет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2020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Омарова П.М.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08.07.1997г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Среднее специальное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1.8 мес.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2020</w:t>
            </w:r>
          </w:p>
        </w:tc>
      </w:tr>
      <w:tr w:rsidR="00BE6D91" w:rsidRPr="00BE6D91" w:rsidTr="00130F99">
        <w:tc>
          <w:tcPr>
            <w:tcW w:w="1951" w:type="dxa"/>
            <w:vAlign w:val="center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BE6D91" w:rsidRPr="00BE6D91" w:rsidRDefault="00BE6D91" w:rsidP="00130F99">
            <w:pPr>
              <w:tabs>
                <w:tab w:val="left" w:pos="4404"/>
              </w:tabs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Джалилова А.И.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15.06.1990г</w:t>
            </w:r>
          </w:p>
        </w:tc>
        <w:tc>
          <w:tcPr>
            <w:tcW w:w="155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af"/>
                <w:rFonts w:cstheme="minorHAnsi"/>
                <w:i/>
                <w:color w:val="002060"/>
                <w:sz w:val="24"/>
                <w:szCs w:val="24"/>
              </w:rPr>
              <w:t>Среднее специальное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  2.8 мес.</w:t>
            </w:r>
          </w:p>
        </w:tc>
        <w:tc>
          <w:tcPr>
            <w:tcW w:w="709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D91" w:rsidRPr="00BE6D91" w:rsidRDefault="00BE6D91" w:rsidP="00130F99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D91" w:rsidRPr="00BE6D91" w:rsidRDefault="00BE6D91" w:rsidP="00130F99">
            <w:pPr>
              <w:spacing w:after="0"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2020г</w:t>
            </w:r>
          </w:p>
        </w:tc>
      </w:tr>
    </w:tbl>
    <w:p w:rsidR="00BE6D91" w:rsidRPr="00BE6D91" w:rsidRDefault="00BE6D91" w:rsidP="00012C3D">
      <w:pPr>
        <w:spacing w:after="0"/>
        <w:jc w:val="both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012C3D">
      <w:pPr>
        <w:spacing w:after="0"/>
        <w:jc w:val="both"/>
        <w:rPr>
          <w:rFonts w:cstheme="minorHAnsi"/>
          <w:i/>
          <w:color w:val="002060"/>
          <w:sz w:val="24"/>
          <w:szCs w:val="24"/>
        </w:rPr>
      </w:pPr>
    </w:p>
    <w:p w:rsidR="00012C3D" w:rsidRPr="00BE6D91" w:rsidRDefault="00012C3D" w:rsidP="00012C3D">
      <w:pPr>
        <w:spacing w:after="0"/>
        <w:jc w:val="both"/>
        <w:rPr>
          <w:rStyle w:val="22"/>
          <w:rFonts w:asciiTheme="minorHAnsi" w:eastAsiaTheme="minorHAnsi" w:hAnsiTheme="minorHAnsi" w:cstheme="minorHAnsi"/>
          <w:b w:val="0"/>
          <w:bCs w:val="0"/>
          <w:i/>
          <w:color w:val="002060"/>
          <w:lang w:eastAsia="en-US" w:bidi="ar-SA"/>
        </w:rPr>
      </w:pPr>
    </w:p>
    <w:p w:rsidR="00C65B8E" w:rsidRPr="00BE6D91" w:rsidRDefault="00C65B8E" w:rsidP="00012C3D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Анализ кадрового состава по возрасту </w:t>
      </w:r>
      <w:r w:rsidR="00CF3E34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педагогов ДОУ:</w:t>
      </w:r>
    </w:p>
    <w:p w:rsidR="00012C3D" w:rsidRPr="00BE6D91" w:rsidRDefault="00012C3D" w:rsidP="00C97758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C97758" w:rsidRPr="00BE6D91" w:rsidRDefault="00C97758" w:rsidP="00C97758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Средний возраст педагогических работников составил </w:t>
      </w:r>
      <w:r w:rsidR="00BE6D91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26</w:t>
      </w:r>
      <w:r w:rsidR="00CF3E3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D14018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</w:t>
      </w:r>
      <w:r w:rsidR="00CF3E3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лет. Нет необходимости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приток</w:t>
      </w:r>
      <w:r w:rsidR="00CF3E3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а</w:t>
      </w:r>
      <w:r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молодых </w:t>
      </w:r>
      <w:r w:rsidR="00CF3E34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педагогов в ДОУ</w:t>
      </w:r>
      <w:r w:rsidR="00432F06" w:rsidRPr="00BE6D91">
        <w:rPr>
          <w:rFonts w:eastAsia="Times New Roman" w:cstheme="minorHAnsi"/>
          <w:i/>
          <w:color w:val="002060"/>
          <w:sz w:val="24"/>
          <w:szCs w:val="24"/>
          <w:lang w:eastAsia="ru-RU"/>
        </w:rPr>
        <w:t>.</w:t>
      </w:r>
    </w:p>
    <w:p w:rsidR="00710F36" w:rsidRPr="00BE6D91" w:rsidRDefault="00710F36" w:rsidP="00C97758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710F36" w:rsidRPr="00BE6D91" w:rsidRDefault="00710F36" w:rsidP="00C97758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710F36" w:rsidRPr="00BE6D91" w:rsidRDefault="00710F36" w:rsidP="00C97758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C97758" w:rsidRPr="00BE6D91" w:rsidRDefault="00432F06" w:rsidP="00C65B8E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Анализ кадрового состава по педагогическому стажу работы</w:t>
      </w:r>
    </w:p>
    <w:p w:rsidR="00C97758" w:rsidRPr="00BE6D91" w:rsidRDefault="00C97758" w:rsidP="00C65B8E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C97758" w:rsidRPr="00BE6D91" w:rsidRDefault="001D798F" w:rsidP="001D798F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Анализ педагогического ст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ажа показал, что в ДОУ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преобладает процент педагогических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 xml:space="preserve">кадров с опытом работы 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от 7  </w:t>
      </w:r>
      <w:r w:rsidR="0021492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лет. </w:t>
      </w:r>
    </w:p>
    <w:p w:rsidR="00710F36" w:rsidRPr="00BE6D91" w:rsidRDefault="00710F36" w:rsidP="00673B93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710F36" w:rsidRPr="00BE6D91" w:rsidRDefault="00710F36" w:rsidP="00673B93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710F36" w:rsidRPr="00BE6D91" w:rsidRDefault="00710F36" w:rsidP="00673B93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C65B8E" w:rsidRPr="00BE6D91" w:rsidRDefault="00C65B8E" w:rsidP="00673B93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Анализ  профессиональной компетентности педагогов</w:t>
      </w:r>
    </w:p>
    <w:p w:rsidR="00673B93" w:rsidRPr="00BE6D91" w:rsidRDefault="00673B93" w:rsidP="00673B93">
      <w:pPr>
        <w:pStyle w:val="ae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673B93" w:rsidRPr="00BE6D91" w:rsidRDefault="00710F36" w:rsidP="00325E47">
      <w:pPr>
        <w:pStyle w:val="ae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  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10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% 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педагогов ДОУ имеют высшее образование</w:t>
      </w:r>
      <w:r w:rsidR="00325E4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 В дальнейшем  запланирована работа по повышению профессиональной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компетентности педагогов</w:t>
      </w:r>
      <w:r w:rsidR="00325E4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, немеющих квалификационные категории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="00325E4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. 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Аттестация пед.работников на соответствие занимаемой должности на 2020г.не была проведена ,в связи с пондемией. Аттестацию перенесли на 2020-2021 уч.год</w:t>
      </w:r>
    </w:p>
    <w:p w:rsidR="00710F36" w:rsidRPr="00BE6D91" w:rsidRDefault="00710F36" w:rsidP="002D5FFA">
      <w:pPr>
        <w:shd w:val="clear" w:color="auto" w:fill="FFFFFF"/>
        <w:spacing w:after="0" w:line="240" w:lineRule="auto"/>
        <w:rPr>
          <w:rFonts w:cstheme="minorHAnsi"/>
          <w:i/>
          <w:color w:val="002060"/>
          <w:sz w:val="24"/>
          <w:szCs w:val="24"/>
        </w:rPr>
      </w:pPr>
    </w:p>
    <w:p w:rsidR="00710F36" w:rsidRPr="00BE6D91" w:rsidRDefault="00710F36" w:rsidP="002D5FFA">
      <w:pPr>
        <w:shd w:val="clear" w:color="auto" w:fill="FFFFFF"/>
        <w:spacing w:after="0" w:line="240" w:lineRule="auto"/>
        <w:rPr>
          <w:rFonts w:cstheme="minorHAnsi"/>
          <w:i/>
          <w:color w:val="002060"/>
          <w:sz w:val="24"/>
          <w:szCs w:val="24"/>
        </w:rPr>
      </w:pPr>
    </w:p>
    <w:p w:rsidR="001D798F" w:rsidRPr="00BE6D91" w:rsidRDefault="00BE6D91" w:rsidP="00BE6D91">
      <w:pPr>
        <w:shd w:val="clear" w:color="auto" w:fill="FFFFFF"/>
        <w:spacing w:after="0" w:line="240" w:lineRule="auto"/>
        <w:rPr>
          <w:rFonts w:cstheme="minorHAnsi"/>
          <w:i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 xml:space="preserve">Общие сведения о курсах повышения </w:t>
      </w:r>
      <w:r w:rsidR="00C65B8E" w:rsidRPr="00BE6D91">
        <w:rPr>
          <w:rFonts w:cstheme="minorHAnsi"/>
          <w:i/>
          <w:color w:val="002060"/>
          <w:sz w:val="24"/>
          <w:szCs w:val="24"/>
        </w:rPr>
        <w:t xml:space="preserve"> педагогов </w:t>
      </w:r>
      <w:r w:rsidRPr="00BE6D91">
        <w:rPr>
          <w:rFonts w:cstheme="minorHAnsi"/>
          <w:i/>
          <w:color w:val="002060"/>
          <w:sz w:val="24"/>
          <w:szCs w:val="24"/>
        </w:rPr>
        <w:t>.</w:t>
      </w:r>
    </w:p>
    <w:p w:rsidR="00BE6D91" w:rsidRPr="00BE6D91" w:rsidRDefault="00BE6D91" w:rsidP="001D798F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tbl>
      <w:tblPr>
        <w:tblStyle w:val="ab"/>
        <w:tblW w:w="9498" w:type="dxa"/>
        <w:tblInd w:w="-34" w:type="dxa"/>
        <w:tblLook w:val="04A0"/>
      </w:tblPr>
      <w:tblGrid>
        <w:gridCol w:w="1560"/>
        <w:gridCol w:w="2422"/>
        <w:gridCol w:w="2964"/>
        <w:gridCol w:w="2552"/>
      </w:tblGrid>
      <w:tr w:rsidR="00C65B8E" w:rsidRPr="00BE6D91" w:rsidTr="001D798F">
        <w:trPr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C65B8E">
            <w:pPr>
              <w:pStyle w:val="ae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Учебный год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C65B8E">
            <w:pPr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C65B8E">
            <w:pPr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Кол-во педагогов с курсовой подготовкой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C65B8E">
            <w:pPr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% от общего состава</w:t>
            </w:r>
          </w:p>
        </w:tc>
      </w:tr>
      <w:tr w:rsidR="00C65B8E" w:rsidRPr="00BE6D91" w:rsidTr="001D79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710F36">
            <w:pPr>
              <w:pStyle w:val="ae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2019-2020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8E" w:rsidRPr="00BE6D91" w:rsidRDefault="00710F36">
            <w:pPr>
              <w:pStyle w:val="ae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710F36">
            <w:pPr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8E" w:rsidRPr="00BE6D91" w:rsidRDefault="00710F36">
            <w:pPr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100 </w:t>
            </w:r>
            <w:r w:rsidR="00C65B8E" w:rsidRPr="00BE6D91">
              <w:rPr>
                <w:rFonts w:cstheme="minorHAnsi"/>
                <w:i/>
                <w:color w:val="002060"/>
                <w:sz w:val="24"/>
                <w:szCs w:val="24"/>
              </w:rPr>
              <w:t>%</w:t>
            </w:r>
          </w:p>
        </w:tc>
      </w:tr>
    </w:tbl>
    <w:p w:rsidR="00BE6D91" w:rsidRPr="00BE6D91" w:rsidRDefault="00BE6D91" w:rsidP="00BE6D91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BE6D91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cstheme="minorHAnsi"/>
          <w:i/>
          <w:color w:val="002060"/>
          <w:sz w:val="24"/>
          <w:szCs w:val="24"/>
        </w:rPr>
        <w:t>2019-2020 уч.года педагоги ДОУ № 9 прошли курсы повышения по различным формам обучения: очно , очно-дистанционно в ДИРО г.Махачкала.</w:t>
      </w:r>
    </w:p>
    <w:p w:rsidR="00BE6D91" w:rsidRPr="00BE6D91" w:rsidRDefault="00BE6D91" w:rsidP="001D798F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:rsidR="00BE6D91" w:rsidRPr="00BE6D91" w:rsidRDefault="00BE6D91" w:rsidP="001D798F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:rsidR="001D798F" w:rsidRPr="00BE6D91" w:rsidRDefault="001D798F" w:rsidP="001D798F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  <w:lang w:eastAsia="ru-RU" w:bidi="ru-RU"/>
        </w:rPr>
      </w:pPr>
    </w:p>
    <w:p w:rsidR="001D798F" w:rsidRPr="00BE6D91" w:rsidRDefault="001D798F" w:rsidP="001D798F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lastRenderedPageBreak/>
        <w:t>Для осуществления качественного</w:t>
      </w:r>
      <w:r w:rsidR="00D8496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образовательного процесса в ДОУ № 9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педагогический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персонал повышает свой профессиональный уровень через систему обучающих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мероприятий республиканского, муниципального  уровня и системы внутреннего обучения, распространения педагогического опыта и модуль самообразования педагогов.</w:t>
      </w:r>
    </w:p>
    <w:p w:rsidR="00D84969" w:rsidRPr="00BE6D91" w:rsidRDefault="00D84969" w:rsidP="001D798F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1D798F" w:rsidRPr="00BE6D91" w:rsidRDefault="001D798F" w:rsidP="001D798F">
      <w:pPr>
        <w:spacing w:after="0" w:line="240" w:lineRule="auto"/>
        <w:jc w:val="both"/>
        <w:rPr>
          <w:rFonts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cstheme="minorHAnsi"/>
          <w:i/>
          <w:color w:val="002060"/>
          <w:sz w:val="24"/>
          <w:szCs w:val="24"/>
          <w:lang w:eastAsia="ru-RU" w:bidi="ru-RU"/>
        </w:rPr>
        <w:t>Результаты участия педагогов в мероприятиях разного уровня: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1985"/>
        <w:gridCol w:w="3544"/>
      </w:tblGrid>
      <w:tr w:rsidR="001D798F" w:rsidRPr="00BE6D91" w:rsidTr="0092584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F" w:rsidRPr="00BE6D91" w:rsidRDefault="001D798F" w:rsidP="001D798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Мероприятие (конференция, МО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F" w:rsidRPr="00BE6D91" w:rsidRDefault="001D798F" w:rsidP="001D798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F" w:rsidRPr="00BE6D91" w:rsidRDefault="001D798F" w:rsidP="001D798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Ф.И.О. педагога</w:t>
            </w:r>
            <w:r w:rsidR="0012440B" w:rsidRPr="00BE6D91">
              <w:rPr>
                <w:rFonts w:cstheme="minorHAnsi"/>
                <w:i/>
                <w:color w:val="00206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98F" w:rsidRPr="00BE6D91" w:rsidRDefault="001D798F" w:rsidP="001D798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Степень участия, тема (показ открытого занятия, выступление и т.д.)</w:t>
            </w:r>
          </w:p>
        </w:tc>
      </w:tr>
      <w:tr w:rsidR="001D798F" w:rsidRPr="00BE6D91" w:rsidTr="0092584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2" w:rsidRPr="00BE6D91" w:rsidRDefault="001D6ED2" w:rsidP="001D6ED2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СЕМИНАР ПРАКТИКУМ</w:t>
            </w:r>
          </w:p>
          <w:p w:rsidR="001D6ED2" w:rsidRPr="00BE6D91" w:rsidRDefault="001D6ED2" w:rsidP="001D6ED2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 «ТЕАТРАЛИЗОВАННАЯ ДЕЯТЕЛЬНОСТЬ КАК СРЕДСТВО РАЗВИТИЕ ТВОРЧЕСКИХ СПОСОБНОСТЕЙ ДЕТЕЙ»</w:t>
            </w:r>
          </w:p>
          <w:p w:rsidR="001D6ED2" w:rsidRPr="00BE6D91" w:rsidRDefault="001D6ED2" w:rsidP="001D6ED2">
            <w:pPr>
              <w:spacing w:after="0" w:line="240" w:lineRule="auto"/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  <w:p w:rsidR="001D798F" w:rsidRPr="00BE6D91" w:rsidRDefault="001D798F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F" w:rsidRPr="00BE6D91" w:rsidRDefault="00F90094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На базе ДОУ №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F" w:rsidRPr="00BE6D91" w:rsidRDefault="00F90094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Рашидова К.Б.</w:t>
            </w:r>
            <w:r w:rsidR="0012440B"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 </w:t>
            </w:r>
          </w:p>
          <w:p w:rsidR="0012440B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Рамазанова А.Н.</w:t>
            </w:r>
          </w:p>
          <w:p w:rsidR="0012440B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Махмутилова А.Р.</w:t>
            </w:r>
          </w:p>
          <w:p w:rsidR="0012440B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Омарова П.М.</w:t>
            </w:r>
          </w:p>
          <w:p w:rsidR="0012440B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Джалилова А.И.</w:t>
            </w:r>
          </w:p>
          <w:p w:rsidR="0012440B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Алибекова У.З.</w:t>
            </w:r>
          </w:p>
          <w:p w:rsidR="0012440B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Абукова Н.М.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F" w:rsidRPr="00BE6D91" w:rsidRDefault="0012440B" w:rsidP="0012440B">
            <w:pPr>
              <w:spacing w:after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Организация и проведение семинара на городском уровне.</w:t>
            </w:r>
          </w:p>
        </w:tc>
      </w:tr>
      <w:tr w:rsidR="001D798F" w:rsidRPr="00BE6D91" w:rsidTr="0092584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8F" w:rsidRPr="00BE6D91" w:rsidRDefault="0012440B" w:rsidP="0012440B">
            <w:pPr>
              <w:spacing w:after="0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ГМО г.Буйнакска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F" w:rsidRPr="00BE6D91" w:rsidRDefault="0012440B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На базе ДОУ № </w:t>
            </w:r>
            <w:r w:rsidR="0092584F" w:rsidRPr="00BE6D91">
              <w:rPr>
                <w:rFonts w:cstheme="minorHAnsi"/>
                <w:i/>
                <w:color w:val="002060"/>
                <w:sz w:val="24"/>
                <w:szCs w:val="24"/>
              </w:rPr>
              <w:t>1;3;5;8;11;20.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F" w:rsidRPr="00BE6D91" w:rsidRDefault="0092584F" w:rsidP="0092584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Рашидова К.Б. </w:t>
            </w:r>
          </w:p>
          <w:p w:rsidR="0092584F" w:rsidRPr="00BE6D91" w:rsidRDefault="0092584F" w:rsidP="0092584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.Омарова П.М.</w:t>
            </w:r>
          </w:p>
          <w:p w:rsidR="0092584F" w:rsidRPr="00BE6D91" w:rsidRDefault="0092584F" w:rsidP="0092584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Джалилова А.И.</w:t>
            </w:r>
          </w:p>
          <w:p w:rsidR="001D798F" w:rsidRPr="00BE6D91" w:rsidRDefault="001D798F" w:rsidP="0092584F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8F" w:rsidRPr="00BE6D91" w:rsidRDefault="0092584F" w:rsidP="00B36F06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Посещали ГМО.</w:t>
            </w:r>
          </w:p>
        </w:tc>
      </w:tr>
    </w:tbl>
    <w:p w:rsidR="00FD40A8" w:rsidRPr="00BE6D91" w:rsidRDefault="00FD40A8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FD40A8" w:rsidRPr="00BE6D91" w:rsidRDefault="00FD40A8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FD40A8" w:rsidRPr="00BE6D91" w:rsidRDefault="00FD40A8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E04A8A" w:rsidRPr="00BE6D91" w:rsidRDefault="00E04A8A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Методическая работа в</w:t>
      </w:r>
      <w:r w:rsidR="00FD40A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ДОУ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направлена на повышении профессиональной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компетентности педагога в вопросах совершенствования образовательного процесса 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создание такой образовательной среды, в которой полностью будет реализован творческий потенциал обучающихся, педагогов и повышение качества образовательного процесса ДОУ.</w:t>
      </w:r>
    </w:p>
    <w:p w:rsidR="00907338" w:rsidRPr="00BE6D91" w:rsidRDefault="00907338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907338" w:rsidRPr="00BE6D91" w:rsidRDefault="00907338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36F06" w:rsidRPr="00BE6D91" w:rsidRDefault="00E04A8A" w:rsidP="00B36F06">
      <w:pPr>
        <w:pStyle w:val="ae"/>
        <w:spacing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Т</w:t>
      </w:r>
      <w:r w:rsidR="00B36F0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ворчески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е </w:t>
      </w:r>
      <w:r w:rsidR="00B36F0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достижени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я</w:t>
      </w:r>
      <w:r w:rsidR="00B36F0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педагогов и воспитанников дошкольной организации: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2976"/>
        <w:gridCol w:w="2522"/>
        <w:gridCol w:w="3372"/>
      </w:tblGrid>
      <w:tr w:rsidR="00B36F06" w:rsidRPr="00BE6D91" w:rsidTr="00012C3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№№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1D6ED2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Конкурсы,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Участники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Результат (место, участие, номинация)</w:t>
            </w:r>
          </w:p>
        </w:tc>
      </w:tr>
      <w:tr w:rsidR="00B36F06" w:rsidRPr="00BE6D91" w:rsidTr="00012C3D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6" w:rsidRPr="00BE6D91" w:rsidRDefault="00B36F06" w:rsidP="00907338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1D6ED2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Абакарова Хадижат Магомедовна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1D6ED2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Сертификат участника </w:t>
            </w:r>
          </w:p>
          <w:p w:rsidR="001D6ED2" w:rsidRPr="00BE6D91" w:rsidRDefault="001D6ED2" w:rsidP="001D6ED2">
            <w:pPr>
              <w:pStyle w:val="ae"/>
              <w:spacing w:line="276" w:lineRule="auto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B36F06" w:rsidRPr="00BE6D91" w:rsidTr="00012C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B36F06" w:rsidRPr="00BE6D91" w:rsidTr="00012C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1D6ED2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Рашидова Карина Бабаевна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D2" w:rsidRPr="00BE6D91" w:rsidRDefault="001D6ED2" w:rsidP="001D6ED2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Сертификат участника </w:t>
            </w:r>
          </w:p>
          <w:p w:rsidR="00B36F06" w:rsidRPr="00BE6D91" w:rsidRDefault="00B36F06" w:rsidP="001D6ED2">
            <w:pPr>
              <w:pStyle w:val="ae"/>
              <w:spacing w:line="276" w:lineRule="auto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B36F06" w:rsidRPr="00BE6D91" w:rsidTr="00012C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B36F06" w:rsidRPr="00BE6D91" w:rsidTr="00012C3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92584F" w:rsidP="0092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Республиканский фестиваль педагогических идей в предметном направении </w:t>
            </w:r>
            <w:r w:rsidR="00BE6D91" w:rsidRPr="00BE6D91">
              <w:rPr>
                <w:rFonts w:cstheme="minorHAnsi"/>
                <w:i/>
                <w:color w:val="002060"/>
                <w:sz w:val="24"/>
                <w:szCs w:val="24"/>
              </w:rPr>
              <w:t>-</w:t>
            </w: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дошкольное  г.Махачкала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907338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Рашидова Карина Бабаевна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1D6ED2" w:rsidP="0092584F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Сертификат участника </w:t>
            </w:r>
          </w:p>
        </w:tc>
      </w:tr>
      <w:tr w:rsidR="00B36F06" w:rsidRPr="00BE6D91" w:rsidTr="00012C3D">
        <w:trPr>
          <w:trHeight w:val="8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1C" w:rsidRPr="00BE6D91" w:rsidRDefault="005C721C" w:rsidP="005C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Международный конкурс</w:t>
            </w:r>
          </w:p>
          <w:p w:rsidR="005C721C" w:rsidRPr="00BE6D91" w:rsidRDefault="005C721C" w:rsidP="005C7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 «Литературный мир»</w:t>
            </w:r>
          </w:p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5C721C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Рашидова Карина Бабаевна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5C721C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Диплом 3</w:t>
            </w:r>
            <w:r w:rsidR="00B36F06"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 степени</w:t>
            </w:r>
          </w:p>
          <w:p w:rsidR="00B36F06" w:rsidRPr="00BE6D91" w:rsidRDefault="00B36F06" w:rsidP="00BE6D91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B36F06" w:rsidRPr="00BE6D91" w:rsidTr="00012C3D">
        <w:trPr>
          <w:trHeight w:val="8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5C721C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ВСЕРОССИЙСКОГО СЕМИНАРА-ПРАКТИКУМА «STEAM-ОБРАЗОВАНИE В ФОРМИРОВАНИИ ЭСТЕТИЧЕСКИ РАЗВИТОЙ ЛИЧНОСТИ»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1C" w:rsidRPr="00BE6D91" w:rsidRDefault="005C721C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  <w:p w:rsidR="00B36F06" w:rsidRPr="00BE6D91" w:rsidRDefault="005C721C" w:rsidP="005C721C">
            <w:pPr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Рашидова Карина Бабаевна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1C" w:rsidRPr="00BE6D91" w:rsidRDefault="005C721C" w:rsidP="005C721C">
            <w:pPr>
              <w:pStyle w:val="ae"/>
              <w:spacing w:line="276" w:lineRule="auto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  <w:p w:rsidR="001D6ED2" w:rsidRPr="00BE6D91" w:rsidRDefault="001D6ED2" w:rsidP="001D6ED2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Сертификат участника </w:t>
            </w:r>
          </w:p>
          <w:p w:rsidR="00B36F06" w:rsidRPr="00BE6D91" w:rsidRDefault="00B36F06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B36F06" w:rsidRPr="00BE6D91" w:rsidTr="00A5259D">
        <w:trPr>
          <w:trHeight w:val="21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6" w:rsidRPr="00BE6D91" w:rsidRDefault="00B36F06" w:rsidP="000A4458">
            <w:pPr>
              <w:pStyle w:val="ae"/>
              <w:numPr>
                <w:ilvl w:val="0"/>
                <w:numId w:val="2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A5259D" w:rsidP="00A5259D">
            <w:pPr>
              <w:ind w:hanging="2"/>
              <w:jc w:val="center"/>
              <w:rPr>
                <w:rFonts w:cstheme="minorHAnsi"/>
                <w:b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 xml:space="preserve">Благодарственное письмо </w:t>
            </w:r>
            <w:r w:rsidR="00426C57"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за помощь и личный вклад в реализации совместных проектах с Азербайджанским государственным драматическим театром и приобщения юного зрителя к театральному искусству.</w:t>
            </w:r>
            <w:r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 xml:space="preserve"> </w:t>
            </w:r>
            <w:r w:rsidR="00426C57" w:rsidRPr="00BE6D91">
              <w:rPr>
                <w:rFonts w:cstheme="minorHAnsi"/>
                <w:b/>
                <w:i/>
                <w:color w:val="002060"/>
                <w:sz w:val="24"/>
                <w:szCs w:val="24"/>
              </w:rPr>
              <w:t>Заслуженый работник культуры РД Директор ГБУ «АГДТ»   Аскеров Ф.С.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426C57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Рашидова Карина Бабаевна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06" w:rsidRPr="00BE6D91" w:rsidRDefault="00426C57" w:rsidP="00B36F06">
            <w:pPr>
              <w:pStyle w:val="ae"/>
              <w:spacing w:line="276" w:lineRule="auto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asciiTheme="minorHAnsi" w:hAnsiTheme="minorHAnsi" w:cstheme="minorHAnsi"/>
                <w:b/>
                <w:i/>
                <w:color w:val="002060"/>
                <w:sz w:val="24"/>
                <w:szCs w:val="24"/>
              </w:rPr>
              <w:t>Организация ,помощь и личный вклад в реализации совместных проектах с Азербайджанским государственным драматическим театром и приобщения юного зрителя к театральному искусству.</w:t>
            </w:r>
          </w:p>
        </w:tc>
      </w:tr>
    </w:tbl>
    <w:p w:rsidR="00A5259D" w:rsidRPr="00BE6D91" w:rsidRDefault="00A5259D" w:rsidP="004F2C23">
      <w:pPr>
        <w:pStyle w:val="20"/>
        <w:shd w:val="clear" w:color="auto" w:fill="auto"/>
        <w:spacing w:before="0" w:line="276" w:lineRule="auto"/>
        <w:ind w:firstLine="0"/>
        <w:rPr>
          <w:rStyle w:val="22"/>
          <w:rFonts w:asciiTheme="minorHAnsi" w:hAnsiTheme="minorHAnsi" w:cstheme="minorHAnsi"/>
          <w:i/>
          <w:color w:val="002060"/>
        </w:rPr>
      </w:pPr>
    </w:p>
    <w:p w:rsidR="00FF48C1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 xml:space="preserve">Выводы: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Анализ педагогического состава ДО</w:t>
      </w:r>
      <w:r w:rsidR="00426C57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позволяет сделать выводы о том, что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 xml:space="preserve">педагогический коллектив имеет 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не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достаточно высокий образо</w:t>
      </w:r>
      <w:r w:rsidR="00BE6D9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вательный уровень, но педагоги 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стремятся к постоянному повышению своего педаг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огического мастерства. Кадровая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политика ДО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направлена на развитие профессиона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льной компетентности педагогов,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учитываются профессиональные и образовательные запросы, повышения профессионального уровня и личнос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тной самореализации, привлекаются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ДО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 молодые педагоги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.</w:t>
      </w:r>
      <w:r w:rsidR="00FF48C1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</w:p>
    <w:p w:rsidR="00303978" w:rsidRPr="00BE6D91" w:rsidRDefault="00FF48C1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Необходима дальнейшая работа по укомплектов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анию педагогическими кадрами ДОУ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. </w:t>
      </w:r>
    </w:p>
    <w:p w:rsidR="00A5259D" w:rsidRPr="00BE6D91" w:rsidRDefault="00A5259D" w:rsidP="00FF48C1">
      <w:pPr>
        <w:pStyle w:val="24"/>
        <w:shd w:val="clear" w:color="auto" w:fill="auto"/>
        <w:spacing w:after="0" w:line="276" w:lineRule="auto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bookmarkStart w:id="2" w:name="bookmark7"/>
    </w:p>
    <w:p w:rsidR="00A5259D" w:rsidRPr="00BE6D91" w:rsidRDefault="00A5259D" w:rsidP="00FF48C1">
      <w:pPr>
        <w:pStyle w:val="24"/>
        <w:shd w:val="clear" w:color="auto" w:fill="auto"/>
        <w:spacing w:after="0" w:line="276" w:lineRule="auto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A5259D" w:rsidRPr="00BE6D91" w:rsidRDefault="00A5259D" w:rsidP="00FF48C1">
      <w:pPr>
        <w:pStyle w:val="24"/>
        <w:shd w:val="clear" w:color="auto" w:fill="auto"/>
        <w:spacing w:after="0" w:line="276" w:lineRule="auto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303978" w:rsidRPr="00BE6D91" w:rsidRDefault="008F5109" w:rsidP="00FF48C1">
      <w:pPr>
        <w:pStyle w:val="24"/>
        <w:shd w:val="clear" w:color="auto" w:fill="auto"/>
        <w:spacing w:after="0" w:line="276" w:lineRule="auto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3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.Материально-техническая ба</w:t>
      </w:r>
      <w:bookmarkEnd w:id="2"/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за.</w:t>
      </w:r>
    </w:p>
    <w:p w:rsidR="00303978" w:rsidRPr="00BE6D91" w:rsidRDefault="00303978" w:rsidP="000A4458">
      <w:pPr>
        <w:pStyle w:val="30"/>
        <w:numPr>
          <w:ilvl w:val="0"/>
          <w:numId w:val="6"/>
        </w:numPr>
        <w:shd w:val="clear" w:color="auto" w:fill="auto"/>
        <w:tabs>
          <w:tab w:val="left" w:pos="477"/>
        </w:tabs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color w:val="002060"/>
          <w:sz w:val="24"/>
          <w:szCs w:val="24"/>
          <w:lang w:eastAsia="ru-RU" w:bidi="ru-RU"/>
        </w:rPr>
        <w:t>Оценка учебно-методического и информационного обеспечения</w:t>
      </w:r>
    </w:p>
    <w:p w:rsidR="004C71B6" w:rsidRPr="00BE6D91" w:rsidRDefault="00303978" w:rsidP="004C71B6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Образовательная деятельность в ДО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строится в соответствии с </w:t>
      </w:r>
      <w:r w:rsidR="008A405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ООП ДО</w:t>
      </w:r>
      <w:r w:rsidR="004C71B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, </w:t>
      </w:r>
      <w:r w:rsidR="008A405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учебно-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методи</w:t>
      </w:r>
      <w:r w:rsidR="008A405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ческ</w:t>
      </w:r>
      <w:r w:rsidR="004C71B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ого</w:t>
      </w:r>
      <w:r w:rsidR="008A405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комплект</w:t>
      </w:r>
      <w:r w:rsidR="004C71B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а</w:t>
      </w:r>
      <w:r w:rsidR="008A405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материалов, 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средств обучения и воспитания.</w:t>
      </w:r>
    </w:p>
    <w:p w:rsidR="00303978" w:rsidRPr="00BE6D91" w:rsidRDefault="00303978" w:rsidP="004C71B6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Методические пособия содержат возрастные характеристики детей, методику и описания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инструментария диагностики личностного развития детей, конспекты мероприятий с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</w:r>
      <w:r w:rsid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вопросами, заданиями, играми, обеспечивающими социально-коммуникативное,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lastRenderedPageBreak/>
        <w:t>познавательное, речевое, художественно - эстетическое и физическое развитие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дошкольников.</w:t>
      </w:r>
    </w:p>
    <w:p w:rsidR="007A4E0A" w:rsidRPr="00BE6D91" w:rsidRDefault="004C71B6" w:rsidP="007A4E0A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В целях реализации ИКТ – технологии в образовательно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м процессе используются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, компьютер и ноутбук, позволяющие реализовать данные технологии в 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деятельности ДОУ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, как с педагогическим кадрами, в работе с детьми и родителями (законными представителями) восп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итанников детского сада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. </w:t>
      </w:r>
    </w:p>
    <w:p w:rsidR="007A4E0A" w:rsidRPr="00BE6D91" w:rsidRDefault="00A5259D" w:rsidP="007A4E0A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Группы ДОУ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обеспечен</w:t>
      </w:r>
      <w:r w:rsidR="00947E23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ы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="00947E23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учебно-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методическим</w:t>
      </w:r>
      <w:r w:rsidR="00947E23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и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пособи</w:t>
      </w:r>
      <w:r w:rsidR="00947E23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ями, 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при этом необходимо обновление и пополнение  игрового, раздаточного и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демонстрационн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ого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материал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ов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в соответстви</w:t>
      </w:r>
      <w:r w:rsidR="00947E23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и с реализуемой образовательной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программой.</w:t>
      </w:r>
    </w:p>
    <w:p w:rsidR="00303978" w:rsidRPr="00BE6D91" w:rsidRDefault="00303978" w:rsidP="007A4E0A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В методическом кабинете имеется библиотека детской и методической литературы. В</w:t>
      </w:r>
      <w:r w:rsidR="008F5109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кабинете в достаточной мере имеются методические пособия, демонстрационные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материалы подобранные в соответствии с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образовательной программой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. Имеются журналы и газеты для повышения самообразования педагогов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br/>
        <w:t>и организации образовател</w:t>
      </w:r>
      <w:r w:rsidR="00A5259D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ьной деятельности с воспитанниками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. </w:t>
      </w:r>
      <w:r w:rsidR="000D78E6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ДОУ имеется доступ к информационным системам и информационно-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телекоммуникационным сетям в кабинетах.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1842"/>
        <w:gridCol w:w="3402"/>
        <w:gridCol w:w="1916"/>
      </w:tblGrid>
      <w:tr w:rsidR="00303978" w:rsidRPr="00BE6D91" w:rsidTr="008106C4">
        <w:trPr>
          <w:trHeight w:val="160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Вид информационно-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телекоммуникационной системы,</w:t>
            </w:r>
            <w:r w:rsidR="00060B1D"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 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Вид</w:t>
            </w:r>
          </w:p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Категория</w:t>
            </w:r>
          </w:p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пользователей</w:t>
            </w:r>
          </w:p>
        </w:tc>
      </w:tr>
      <w:tr w:rsidR="00303978" w:rsidRPr="00BE6D91" w:rsidTr="008106C4">
        <w:trPr>
          <w:trHeight w:val="183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Персональный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компьютер - 1 шт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Принтер- 1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Кабинет</w:t>
            </w:r>
          </w:p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заведующе</w:t>
            </w:r>
            <w:r w:rsidR="000D78E6"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Работа с отчетной документацией,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электронной почтой т.д.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Планирование и мониторинг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образовательной деятельности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Заведующ</w:t>
            </w:r>
            <w:r w:rsidR="000D78E6"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ая</w:t>
            </w:r>
          </w:p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ДОУ,</w:t>
            </w:r>
          </w:p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  <w:tr w:rsidR="00303978" w:rsidRPr="00BE6D91" w:rsidTr="003C2F07">
        <w:trPr>
          <w:trHeight w:val="119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  <w:p w:rsidR="00303978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Принтер- 1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978" w:rsidRPr="00BE6D91" w:rsidRDefault="000D78E6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 xml:space="preserve">Метод.кабинет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Работа с документацией, отчетной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br/>
              <w:t>документацией, электронной почтой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978" w:rsidRPr="00BE6D91" w:rsidRDefault="00303978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Старший</w:t>
            </w:r>
          </w:p>
          <w:p w:rsidR="00303978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В</w:t>
            </w:r>
            <w:r w:rsidR="00303978"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оспитатель</w:t>
            </w:r>
            <w:r w:rsidRPr="00BE6D91">
              <w:rPr>
                <w:rStyle w:val="2105pt"/>
                <w:rFonts w:asciiTheme="minorHAnsi" w:hAnsiTheme="minorHAnsi" w:cstheme="minorHAnsi"/>
                <w:i/>
                <w:color w:val="002060"/>
                <w:sz w:val="24"/>
                <w:szCs w:val="24"/>
              </w:rPr>
              <w:t>.</w:t>
            </w:r>
          </w:p>
        </w:tc>
      </w:tr>
      <w:tr w:rsidR="008106C4" w:rsidRPr="00BE6D91" w:rsidTr="008106C4">
        <w:trPr>
          <w:trHeight w:val="8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C4" w:rsidRPr="00BE6D91" w:rsidRDefault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>Персональный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  <w:t>компьютер - 1 шт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  <w:t>Принтер- 1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C4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 xml:space="preserve">В помещении 1 группа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C4" w:rsidRPr="00BE6D91" w:rsidRDefault="008106C4" w:rsidP="008106C4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>Работа с отчетной документацией,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  <w:t>электронной почтой т.д.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6C4" w:rsidRPr="00BE6D91" w:rsidRDefault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 xml:space="preserve">Воспитатели </w:t>
            </w:r>
          </w:p>
        </w:tc>
      </w:tr>
      <w:tr w:rsidR="003C2F07" w:rsidRPr="00BE6D91" w:rsidTr="008106C4">
        <w:trPr>
          <w:trHeight w:val="8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F07" w:rsidRPr="00BE6D91" w:rsidRDefault="003C2F07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>Персональный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  <w:t>компьютер - 1 шт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  <w:t>Принтер- 1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F07" w:rsidRPr="00BE6D91" w:rsidRDefault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 xml:space="preserve">Метод.кабинет </w:t>
            </w:r>
            <w:r w:rsidR="003C2F07"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F07" w:rsidRPr="00BE6D91" w:rsidRDefault="003C2F07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>Работа с отчетной документацией,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  <w:t>электронной почтой т.д.</w:t>
            </w: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  <w:t xml:space="preserve">Бухгалтер </w:t>
            </w: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rFonts w:asciiTheme="minorHAnsi" w:eastAsia="Franklin Gothic Medium Cond" w:hAnsiTheme="minorHAnsi" w:cstheme="minorHAnsi"/>
                <w:i/>
                <w:color w:val="002060"/>
                <w:sz w:val="24"/>
                <w:szCs w:val="24"/>
              </w:rPr>
            </w:pPr>
          </w:p>
          <w:p w:rsidR="000D78E6" w:rsidRPr="00BE6D91" w:rsidRDefault="000D78E6" w:rsidP="000D78E6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Fonts w:asciiTheme="minorHAnsi" w:hAnsiTheme="minorHAnsi" w:cstheme="minorHAnsi"/>
                <w:i/>
                <w:color w:val="002060"/>
                <w:sz w:val="24"/>
                <w:szCs w:val="24"/>
              </w:rPr>
            </w:pPr>
          </w:p>
        </w:tc>
      </w:tr>
    </w:tbl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Доступ в Интернет ос</w:t>
      </w:r>
      <w:r w:rsidR="000D78E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уществляется через </w:t>
      </w:r>
      <w:r w:rsidR="003C2F0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роутер</w:t>
      </w:r>
      <w:r w:rsidR="000D78E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</w:p>
    <w:p w:rsidR="000A6F97" w:rsidRPr="00BE6D91" w:rsidRDefault="00303978" w:rsidP="00E55C45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>Выводы:</w:t>
      </w:r>
      <w:r w:rsidRPr="00BE6D91">
        <w:rPr>
          <w:rStyle w:val="22"/>
          <w:rFonts w:asciiTheme="minorHAnsi" w:hAnsiTheme="minorHAnsi" w:cstheme="minorHAnsi"/>
          <w:i/>
          <w:color w:val="002060"/>
        </w:rPr>
        <w:tab/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Учебно-методическое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обеспечение в ДО</w:t>
      </w:r>
      <w:r w:rsidR="000D78E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="00947E2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находится на достаточном уровне. При 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 xml:space="preserve">этом необходимо  </w:t>
      </w:r>
      <w:r w:rsidR="00E55C45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обновление  и пополнение игрового, раздаточного и демонстрационного материалов в соответствии с реализуемой образовательной программой.</w:t>
      </w:r>
    </w:p>
    <w:p w:rsidR="000A6F97" w:rsidRPr="00BE6D91" w:rsidRDefault="00E55C45" w:rsidP="00E55C45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>А также 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  <w:t xml:space="preserve">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соответств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ии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реализуем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ой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ООП ДО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и 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требований ФГОС ДО н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еобходимо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дальнейшее информационное обеспечение, приобретение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учебно-методической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литературы.</w:t>
      </w:r>
    </w:p>
    <w:p w:rsidR="00303978" w:rsidRPr="00BE6D91" w:rsidRDefault="007A4E0A" w:rsidP="00E55C45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3.2.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Медицинское обслуживание</w:t>
      </w:r>
    </w:p>
    <w:p w:rsidR="000A6F97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Медицинское обслуживание в ДО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осуществляет 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городская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детская поликлиника.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Специалистами поликлиники проводится осмотр детей, 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 xml:space="preserve">вакцинация.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ДОУ предоставляет помещение с соответствующими ус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ловиями для работы медицинского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работника, осуществляет контроль их работы в целях охр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аны и укрепления здоровья детей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и работников ДО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. </w:t>
      </w:r>
    </w:p>
    <w:p w:rsidR="00303978" w:rsidRPr="00BE6D91" w:rsidRDefault="000A6F97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Руководит работой медицинского ка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бинета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медицинская сестра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Махмутилова Р.М.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 Медицинский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кабинет оснащён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необходимым медицинским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оборудованием, медикаментами, но в недостаточном к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оличестве.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Мед.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сестра 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наряду с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ДО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несет ответственность за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здоровье и физическое развитие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детей, проведение лечебно-профилактических мероприятий, соблюдени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е санитарно-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гигиенических норм, режима, за качеством питания.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Проводит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консульт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ирование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сотрудников ДО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 и родителей воспитанников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Педагогический состав ДО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и медперсонал совместно решают вопросы профилактики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заболеваемости с учетом личн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остно ориентированного подхода.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Все оздоровительные и с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портивные </w:t>
      </w:r>
      <w:r w:rsidR="0030397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мероприятия для дете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й планируются и согласовываются.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 xml:space="preserve">Вывод: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Медицинское обслуживание в ДО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="000A6F9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организовано в соответствии с договором об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оказании медицинских услуг и направлено на выполнение СанПиНа 2.4.1.3049-13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«Санитарно-эпидемиологические требования к устройству, содержанию и организации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режима работы дошкольных образовательных организаций» и направлено на укрепление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здоровья воспитанников и профилактику различных заболеваний.</w:t>
      </w:r>
    </w:p>
    <w:p w:rsidR="00303978" w:rsidRPr="00BE6D91" w:rsidRDefault="007A4E0A" w:rsidP="007A4E0A">
      <w:pPr>
        <w:pStyle w:val="30"/>
        <w:shd w:val="clear" w:color="auto" w:fill="auto"/>
        <w:tabs>
          <w:tab w:val="left" w:pos="466"/>
        </w:tabs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color w:val="002060"/>
          <w:sz w:val="24"/>
          <w:szCs w:val="24"/>
        </w:rPr>
        <w:t xml:space="preserve">3.3. </w:t>
      </w:r>
      <w:r w:rsidR="00303978" w:rsidRPr="00BE6D91">
        <w:rPr>
          <w:rFonts w:asciiTheme="minorHAnsi" w:hAnsiTheme="minorHAnsi" w:cstheme="minorHAnsi"/>
          <w:color w:val="002060"/>
          <w:sz w:val="24"/>
          <w:szCs w:val="24"/>
        </w:rPr>
        <w:t>Охрана и крепление здоровья детей</w:t>
      </w:r>
    </w:p>
    <w:p w:rsidR="00303978" w:rsidRPr="00BE6D91" w:rsidRDefault="00303978" w:rsidP="00AB2C7A">
      <w:pPr>
        <w:pStyle w:val="20"/>
        <w:shd w:val="clear" w:color="auto" w:fill="auto"/>
        <w:spacing w:before="0" w:line="276" w:lineRule="auto"/>
        <w:ind w:firstLine="709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ДОУ созданы условия для физического развития детей: спортивная площадка,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оснащенная спортивным оборудованием; групповые участки детского сада, оснащенные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игровым оборудованием, в г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руппах имеется спортивные уголки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, 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но они все недостаточно оснащены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необходимым количество наглядного, дидактического,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демонстрационного, спортивного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оборудования по возрасту.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Важной задачей дошкольного учреждения является обеспе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чение охраны и укрепление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физического и психического здоровья детей, и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х эмоционального благополучия и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своевременного всестороннего развития; создание 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условий для развития физических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качеств детей, воспитание ценностного отношения к здоровью и потребности в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активном</w:t>
      </w:r>
      <w:r w:rsidR="008D517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образе жизни.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дошкольном учреждении созданы условия для двигате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льной активности и оздоровления 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детей: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оборудование в группах детског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 сада, в том числе выполненное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самостоятельно воспитателями г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рупп; наличие спортивных уголков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в г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руппах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; чередование занятий и </w:t>
      </w:r>
      <w:r w:rsidR="00D41C0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ОД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 целью снижения утомляемости; правильный после дневного сна; преобладание положительных эмоций во всех видах двигате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льной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активности и ежедневном распорядке дня; организа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ция здоровьесберегающей среды в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; профилактика травматизма; пропаганда з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дорового образа жизни и методов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оздоровления в коллективе детей, родителей, сотрудников.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 целью укрепления здоровья детей в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организованы следующие оздоровительные и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профилактические мероприятия: обеспечение здорового образа жизни (различные виды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>режимов), организация микроклимата в группе; физические упражнения, утренняя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гимнастика, физкультурно - оздоровительные занятия, профилактическая гимнастика,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спортивные, подвижные игры; гигиенические, в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одные и закаливающие процедуры;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свето-воздушные ванны; рациональное питание; дыхательная гимнастика, гимнастика для глаз;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сон с доступом свежего воздуха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(в теплое время)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; прогулки на свежем воздухе;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солнечные ванны (в летний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период); игры с водой (в летний период); сквозное проветривание; рациональная одежда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детей в соответствии с временем года и погодой.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проводится анализ состояния здоровья детей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</w:p>
    <w:p w:rsidR="00DA1A63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Style w:val="25"/>
          <w:rFonts w:asciiTheme="minorHAnsi" w:hAnsiTheme="minorHAnsi" w:cstheme="minorHAnsi"/>
          <w:color w:val="002060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 xml:space="preserve">Вывод: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созданы условия для сохранения и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укрепления здоровья воспитанников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="00060B1D" w:rsidRPr="00BE6D91">
        <w:rPr>
          <w:rStyle w:val="25"/>
          <w:rFonts w:asciiTheme="minorHAnsi" w:hAnsiTheme="minorHAnsi" w:cstheme="minorHAnsi"/>
          <w:color w:val="002060"/>
        </w:rPr>
        <w:t xml:space="preserve"> </w:t>
      </w:r>
    </w:p>
    <w:p w:rsidR="00DA1A63" w:rsidRPr="00BE6D91" w:rsidRDefault="00DA1A63" w:rsidP="004F2C23">
      <w:pPr>
        <w:pStyle w:val="20"/>
        <w:shd w:val="clear" w:color="auto" w:fill="auto"/>
        <w:spacing w:before="0" w:line="276" w:lineRule="auto"/>
        <w:ind w:firstLine="0"/>
        <w:rPr>
          <w:rStyle w:val="25"/>
          <w:rFonts w:asciiTheme="minorHAnsi" w:hAnsiTheme="minorHAnsi" w:cstheme="minorHAnsi"/>
          <w:color w:val="002060"/>
        </w:rPr>
      </w:pPr>
    </w:p>
    <w:p w:rsidR="00DA1A63" w:rsidRPr="00BE6D91" w:rsidRDefault="00DA1A63" w:rsidP="004F2C23">
      <w:pPr>
        <w:pStyle w:val="20"/>
        <w:shd w:val="clear" w:color="auto" w:fill="auto"/>
        <w:spacing w:before="0" w:line="276" w:lineRule="auto"/>
        <w:ind w:firstLine="0"/>
        <w:rPr>
          <w:rStyle w:val="25"/>
          <w:rFonts w:asciiTheme="minorHAnsi" w:hAnsiTheme="minorHAnsi" w:cstheme="minorHAnsi"/>
          <w:color w:val="002060"/>
        </w:rPr>
      </w:pP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Style w:val="25"/>
          <w:rFonts w:asciiTheme="minorHAnsi" w:hAnsiTheme="minorHAnsi" w:cstheme="minorHAnsi"/>
          <w:color w:val="002060"/>
        </w:rPr>
        <w:t>3.4.</w:t>
      </w:r>
      <w:r w:rsidR="007A4E0A" w:rsidRPr="00BE6D91">
        <w:rPr>
          <w:rStyle w:val="25"/>
          <w:rFonts w:asciiTheme="minorHAnsi" w:hAnsiTheme="minorHAnsi" w:cstheme="minorHAnsi"/>
          <w:color w:val="002060"/>
        </w:rPr>
        <w:t xml:space="preserve"> </w:t>
      </w:r>
      <w:r w:rsidRPr="00BE6D91">
        <w:rPr>
          <w:rStyle w:val="25"/>
          <w:rFonts w:asciiTheme="minorHAnsi" w:hAnsiTheme="minorHAnsi" w:cstheme="minorHAnsi"/>
          <w:color w:val="002060"/>
        </w:rPr>
        <w:t>Организация питания</w:t>
      </w:r>
    </w:p>
    <w:p w:rsidR="00DA1A63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Организация питания в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У №9 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соответствует санитарн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о-эпидемиологическим правилам и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нормативам. В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="00AB2C7A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рганизовано 4-х разовое питание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 Питание организовано в соответствии с примерным д</w:t>
      </w:r>
      <w:r w:rsidR="000873A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есятидневным меню, составленным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 учетом рекомендуе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мых среднесуточных норм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возрастных категорий: для</w:t>
      </w:r>
      <w:r w:rsidR="000873A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детей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с 1,5 до 3-х лет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.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Комиссия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 в составе : Абакарова Х.М.-заведующая ДОУ</w:t>
      </w:r>
    </w:p>
    <w:p w:rsidR="00DA1A63" w:rsidRPr="00BE6D91" w:rsidRDefault="00DA1A63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              Рашидова К.Б.- старший воспитатель</w:t>
      </w:r>
    </w:p>
    <w:p w:rsidR="00DA1A63" w:rsidRPr="00BE6D91" w:rsidRDefault="00DA1A63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              Махмутилова Р.М.-медсестра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осуществляет контроль за правильностью обработки продуктов, закладкой,</w:t>
      </w:r>
      <w:r w:rsidR="000873A6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выходом блюд.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Пищеблок оснащен необходимым техническим оборудованием.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 xml:space="preserve">Вывод: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Питание детей в ДО</w:t>
      </w:r>
      <w:r w:rsidR="00DA1A63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организовано в соответствии с десятидневным меню 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направлено на сохранение и укрепление здоровья воспитанников и на выполнение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СанПиНа 2.4.1.3049-13.</w:t>
      </w:r>
    </w:p>
    <w:p w:rsidR="00303978" w:rsidRPr="00BE6D91" w:rsidRDefault="00303978" w:rsidP="004F2C23">
      <w:pPr>
        <w:pStyle w:val="30"/>
        <w:shd w:val="clear" w:color="auto" w:fill="auto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color w:val="002060"/>
          <w:sz w:val="24"/>
          <w:szCs w:val="24"/>
        </w:rPr>
        <w:t>3.5.Оценка материально- технической базы</w:t>
      </w:r>
    </w:p>
    <w:p w:rsidR="00D06009" w:rsidRPr="00BE6D91" w:rsidRDefault="00060B1D" w:rsidP="00D06009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</w:rPr>
      </w:pPr>
      <w:r w:rsidRPr="00BE6D91">
        <w:rPr>
          <w:rFonts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cstheme="minorHAnsi"/>
          <w:i/>
          <w:color w:val="002060"/>
          <w:sz w:val="24"/>
          <w:szCs w:val="24"/>
        </w:rPr>
        <w:tab/>
      </w:r>
      <w:r w:rsidR="00D06009" w:rsidRPr="00BE6D91">
        <w:rPr>
          <w:rFonts w:eastAsia="Times New Roman" w:cstheme="minorHAnsi"/>
          <w:i/>
          <w:color w:val="002060"/>
          <w:sz w:val="24"/>
          <w:szCs w:val="24"/>
        </w:rPr>
        <w:t>Место расположения ДОУ.  Муниципальное казенное дошкольное образовательное учреждение № 9 находится в здании, построенном по нетиповому проекту, расположено в городе, в частном секторе.</w:t>
      </w:r>
    </w:p>
    <w:p w:rsidR="00D06009" w:rsidRPr="00BE6D91" w:rsidRDefault="00D06009" w:rsidP="00D06009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color w:val="002060"/>
          <w:sz w:val="24"/>
          <w:szCs w:val="24"/>
        </w:rPr>
      </w:pPr>
      <w:r w:rsidRPr="00BE6D91">
        <w:rPr>
          <w:rFonts w:eastAsia="Times New Roman" w:cstheme="minorHAnsi"/>
          <w:i/>
          <w:iCs/>
          <w:color w:val="002060"/>
          <w:sz w:val="24"/>
          <w:szCs w:val="24"/>
        </w:rPr>
        <w:t xml:space="preserve">Общая площадь территории.  Общая площадь територии1451 кв.,  площадь всех помещений 525.17 кв.м.  </w:t>
      </w:r>
    </w:p>
    <w:p w:rsidR="00D06009" w:rsidRPr="00BE6D91" w:rsidRDefault="00D06009" w:rsidP="00D06009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u w:val="single"/>
        </w:rPr>
      </w:pPr>
      <w:r w:rsidRPr="00BE6D91">
        <w:rPr>
          <w:rFonts w:eastAsia="Times New Roman" w:cstheme="minorHAnsi"/>
          <w:i/>
          <w:iCs/>
          <w:color w:val="002060"/>
          <w:sz w:val="24"/>
          <w:szCs w:val="24"/>
        </w:rPr>
        <w:t xml:space="preserve">Количество корпусов. На  территории 3 корпуса. 1корпус  </w:t>
      </w:r>
      <w:r w:rsidRPr="00BE6D91">
        <w:rPr>
          <w:rFonts w:eastAsia="Times New Roman" w:cstheme="minorHAnsi"/>
          <w:i/>
          <w:iCs/>
          <w:color w:val="002060"/>
          <w:sz w:val="24"/>
          <w:szCs w:val="24"/>
          <w:u w:val="single"/>
        </w:rPr>
        <w:t>135.24</w:t>
      </w:r>
      <w:r w:rsidRPr="00BE6D91">
        <w:rPr>
          <w:rFonts w:eastAsia="Times New Roman" w:cstheme="minorHAnsi"/>
          <w:i/>
          <w:iCs/>
          <w:color w:val="002060"/>
          <w:sz w:val="24"/>
          <w:szCs w:val="24"/>
        </w:rPr>
        <w:t>; 2 корпус 103.60;  3 корпус хозяйственные строения</w:t>
      </w:r>
      <w:r w:rsidRPr="00BE6D91">
        <w:rPr>
          <w:rFonts w:eastAsia="Times New Roman" w:cstheme="minorHAnsi"/>
          <w:i/>
          <w:iCs/>
          <w:color w:val="002060"/>
          <w:sz w:val="24"/>
          <w:szCs w:val="24"/>
          <w:u w:val="single"/>
        </w:rPr>
        <w:t xml:space="preserve"> 184.0.</w:t>
      </w:r>
    </w:p>
    <w:p w:rsidR="00303978" w:rsidRPr="00BE6D91" w:rsidRDefault="00303978" w:rsidP="00D76A47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Для организации и ведения образовательного процесса</w:t>
      </w:r>
      <w:r w:rsidR="00D76A47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в нашем учреждении оборудованы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и функционируют следующие специализированные помещения: групповые комнаты -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3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;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методкабинет – 1.Музыкальный и физкультурный зал отсутствует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Территория учреждения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по периметру ограждена забором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На территории выделяются следующие функциональные зоны: игровая зона: 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3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групповых</w:t>
      </w:r>
      <w:r w:rsidR="00060B1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площадок - для каждой группы; спортивная зона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: цветники и огороды. 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Для обеспечения безопасного пребывания детей, во всех помещениях установлена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автоматическая противопожарная система. Для всех помещений имеется схема эвакуации.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Комплексная безопасность в образовательном учреждении рассматривается как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совокупность мер и мероприятий, осуществляемых во взаимодействии с органами власти,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правоохранительными структурами, другими вспомогательными службами 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общественными организациями, обеспечения безопасного функционирования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образовательного учреждения, а также готовности сотрудников и обучающихся к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>рациональным действиям в чрезвычайных ситуациях.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ДО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реализуются Паспорт 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безопасности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,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который был обнавлен 2020г.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нем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определены системы оборудования для обеспечения</w:t>
      </w:r>
      <w:r w:rsidR="008D517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безопасности всех участников образовательного процесса и системы передачи сигналов</w:t>
      </w:r>
      <w:r w:rsidR="008D517D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для быстрого реагирования служб безопасности.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708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Безопасность дошкольного учреждения является приоритетной в деятельности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администрации ДОУ и педагогического коллектива и обе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спечивается в рамках выполнения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обязательных мероприятий по организации работы по охране труда: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-подготовка дошкольного учреждения к новому учебному году. Проверка исправности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инженерно-технических коммуникаций, игрового оборудования на участке, оборудования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и принятие мер по приведению их в соответствие с действующими стандартами,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правилами и нормами по охране труда;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-подписание акта о приемке дошкольного учреждения к новому учебному году;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-утверждение должностных обязанностей по обеспечению безопасности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жизнедеятельности для педагогического коллектива и инструкции по охране труда для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технического персонала образовательного учреждения;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-назначение приказом ответственных лиц за соблюдением требован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ий охраны труда в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группах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, кабинетах, и других помещениях;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-проведение мероприятий с родителями и педагогами по рассмотрению вопросов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обеспечения безопаснос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ти жизнедеятельности воспитанников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и сотрудников;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-обеспечение выполнения директивных и нормативных документов по охране труда,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предписаний органов управления образованием, государственного надзора и технической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инспекции труда;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-обучение сотрудников учреждения по охране труда;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-контроль за безопасностью используемых в образовательном процессе оборудования,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технических и наглядных средств обучения;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-контроль за санитарно-гигиеническим состояние</w:t>
      </w:r>
      <w:r w:rsidR="00D06009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 групп,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кабинетов и других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помещений, в соответствии с требованиями норм и правил безопасности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жизнедеятельности;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-разработка планов мероприятий с обучающимися по правилам безопасности, в рамках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реализуемой программы «Основы безопасности детей дошкольного возраста»;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-обеспечение безопасности обучающихся при организации образовательной деятельности;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-проведение водного инструктажа по охране труда с вновь поступающими на работу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лицами;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Для осуществления образовательного процесса в ДОУ создана </w:t>
      </w:r>
      <w:r w:rsidR="00433F58" w:rsidRPr="00BE6D91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 </w:t>
      </w:r>
      <w:r w:rsidR="00433F58" w:rsidRPr="00BE6D91">
        <w:rPr>
          <w:rStyle w:val="22"/>
          <w:rFonts w:asciiTheme="minorHAnsi" w:hAnsiTheme="minorHAnsi" w:cstheme="minorHAnsi"/>
          <w:b w:val="0"/>
          <w:i/>
          <w:color w:val="002060"/>
        </w:rPr>
        <w:t>развивающая предметно-</w:t>
      </w:r>
      <w:r w:rsidRPr="00BE6D91">
        <w:rPr>
          <w:rStyle w:val="22"/>
          <w:rFonts w:asciiTheme="minorHAnsi" w:hAnsiTheme="minorHAnsi" w:cstheme="minorHAnsi"/>
          <w:b w:val="0"/>
          <w:i/>
          <w:color w:val="002060"/>
        </w:rPr>
        <w:t>пространственная среда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 Развивающая предметная среда оборудована с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учётом возрастных особенностей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детей. Игровые и наглядные пособия, учебные мате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риалы соответствуют современным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психолого-педагогическим требованиям.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Развивающая предметно - пространственная среда обеспечивает все условия для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организации разнообразных видов детской деятельности, с учетом интересов детей 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возрастных особенностей.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Материально-техническ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ие условия пребывания детей в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ДОУ обеспечивают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необходимы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й уровень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интеллектуального и эмоционально-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личностного развития детей.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 xml:space="preserve">Вывод: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Материально-техническая база ДО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находится в удовлетворительном состоянии.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lastRenderedPageBreak/>
        <w:t>Необходимо дальнейшее оснащение оборудованием для осуществления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образовательной деятельности с учетом новых требований.</w:t>
      </w:r>
    </w:p>
    <w:p w:rsidR="00303978" w:rsidRPr="00BE6D91" w:rsidRDefault="00303978" w:rsidP="004F2C23">
      <w:pPr>
        <w:pStyle w:val="30"/>
        <w:shd w:val="clear" w:color="auto" w:fill="auto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color w:val="002060"/>
          <w:sz w:val="24"/>
          <w:szCs w:val="24"/>
        </w:rPr>
        <w:t>3.6.Функционирование внутренней системы оценки качества образования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Концептуальные основания внутренней системы оценки качества образования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определяются требованиями Федерального закона «Об образовании в Российской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Федерации», а также ФГОС ДО, в котором определены государственные гарантии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качества образования.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Внутренняя оценка качества образования в ДОУ осуществляется в соответствии с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Положением о внутренней системе оценк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и качества образования в 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ДОУ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№ 9</w:t>
      </w:r>
      <w:r w:rsidR="00433F5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Система оценки образовательной деятельности предполагает оценивание </w:t>
      </w:r>
      <w:r w:rsidRPr="00BE6D91">
        <w:rPr>
          <w:rStyle w:val="25"/>
          <w:rFonts w:asciiTheme="minorHAnsi" w:hAnsiTheme="minorHAnsi" w:cstheme="minorHAnsi"/>
          <w:b w:val="0"/>
          <w:color w:val="002060"/>
        </w:rPr>
        <w:t>качества</w:t>
      </w:r>
      <w:r w:rsidRPr="00BE6D91">
        <w:rPr>
          <w:rStyle w:val="25"/>
          <w:rFonts w:asciiTheme="minorHAnsi" w:hAnsiTheme="minorHAnsi" w:cstheme="minorHAnsi"/>
          <w:b w:val="0"/>
          <w:color w:val="002060"/>
        </w:rPr>
        <w:br/>
        <w:t>условий образовательной деятельности,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обеспечиваемых ДО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, включая психолого-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педагогические, кадровые, материально-технические, финансовые, информационно-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методические, управление ДО</w:t>
      </w:r>
      <w:r w:rsidR="00A8105F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и т. д.</w:t>
      </w:r>
    </w:p>
    <w:p w:rsidR="00B65205" w:rsidRPr="00BE6D91" w:rsidRDefault="00303978" w:rsidP="00B65205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Процесс </w:t>
      </w:r>
      <w:r w:rsidRPr="00BE6D91">
        <w:rPr>
          <w:rStyle w:val="25"/>
          <w:rFonts w:asciiTheme="minorHAnsi" w:hAnsiTheme="minorHAnsi" w:cstheme="minorHAnsi"/>
          <w:b w:val="0"/>
          <w:color w:val="002060"/>
        </w:rPr>
        <w:t>внутренней системы оценки качества образования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регулируется внутренними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локальными актами, проводится в соответствии с годовым планированием с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использованием методического обеспечения. Результаты оценивания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качества образовательной деятельности используются для корректировки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образовательного процесса и условий образовательной деятельности и повышения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качества образования.</w:t>
      </w:r>
      <w:r w:rsidR="00B6520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Style w:val="22"/>
          <w:rFonts w:asciiTheme="minorHAnsi" w:hAnsiTheme="minorHAnsi" w:cstheme="minorHAnsi"/>
          <w:i/>
          <w:color w:val="002060"/>
        </w:rPr>
        <w:t>Вывод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: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ab/>
        <w:t>В ДО</w:t>
      </w:r>
      <w:r w:rsidR="00BE6D91">
        <w:rPr>
          <w:rFonts w:asciiTheme="minorHAnsi" w:hAnsiTheme="minorHAnsi" w:cstheme="minorHAnsi"/>
          <w:i/>
          <w:color w:val="002060"/>
          <w:sz w:val="24"/>
          <w:szCs w:val="24"/>
        </w:rPr>
        <w:t>У № 9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создана функциональная, соответствующая законодательным и</w:t>
      </w:r>
      <w:r w:rsidR="00B6520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нормативным требованиям внутренняя система оценки качества, позволяющая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своевременно корректировать различные направления деятельности ДОУ.</w:t>
      </w:r>
    </w:p>
    <w:p w:rsidR="00303978" w:rsidRPr="00BE6D91" w:rsidRDefault="00303978" w:rsidP="000A4458">
      <w:pPr>
        <w:pStyle w:val="24"/>
        <w:numPr>
          <w:ilvl w:val="0"/>
          <w:numId w:val="7"/>
        </w:numPr>
        <w:shd w:val="clear" w:color="auto" w:fill="auto"/>
        <w:spacing w:after="0" w:line="276" w:lineRule="auto"/>
        <w:jc w:val="both"/>
        <w:rPr>
          <w:rFonts w:asciiTheme="minorHAnsi" w:hAnsiTheme="minorHAnsi" w:cstheme="minorHAnsi"/>
          <w:i/>
          <w:color w:val="002060"/>
          <w:sz w:val="24"/>
          <w:szCs w:val="24"/>
        </w:rPr>
      </w:pPr>
      <w:bookmarkStart w:id="3" w:name="bookmark8"/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Результаты анализа деятельности ДОУ</w:t>
      </w:r>
      <w:bookmarkEnd w:id="3"/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Результаты самообследования деятельности ДОУ позволяют сделать вывод о том, что в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ДО</w:t>
      </w:r>
      <w:r w:rsidR="00BE6D91">
        <w:rPr>
          <w:rFonts w:asciiTheme="minorHAnsi" w:hAnsiTheme="minorHAnsi" w:cstheme="minorHAnsi"/>
          <w:i/>
          <w:color w:val="002060"/>
          <w:sz w:val="24"/>
          <w:szCs w:val="24"/>
        </w:rPr>
        <w:t>У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созданы условия для реализации </w:t>
      </w:r>
      <w:r w:rsidR="00B6520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ООП ДО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в условиях реализации ФГОС ДО.</w:t>
      </w:r>
      <w:r w:rsidR="00B6520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Для совершенствования педагогического процесса необходимо: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ab/>
        <w:t>дальнейшее</w:t>
      </w:r>
      <w:r w:rsidR="00B65205"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>проектирование образовательного пространства ДО</w:t>
      </w:r>
      <w:r w:rsidR="00E81A48" w:rsidRPr="00BE6D91">
        <w:rPr>
          <w:rFonts w:asciiTheme="minorHAnsi" w:hAnsiTheme="minorHAnsi" w:cstheme="minorHAnsi"/>
          <w:i/>
          <w:color w:val="002060"/>
          <w:sz w:val="24"/>
          <w:szCs w:val="24"/>
        </w:rPr>
        <w:t>У, и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t xml:space="preserve"> непрерывное повышение уровня</w:t>
      </w:r>
      <w:r w:rsidRPr="00BE6D91">
        <w:rPr>
          <w:rFonts w:asciiTheme="minorHAnsi" w:hAnsiTheme="minorHAnsi" w:cstheme="minorHAnsi"/>
          <w:i/>
          <w:color w:val="002060"/>
          <w:sz w:val="24"/>
          <w:szCs w:val="24"/>
        </w:rPr>
        <w:br/>
        <w:t>профессиональной компетентности педагогов.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7A4E0A" w:rsidRPr="00BE6D91" w:rsidRDefault="007A4E0A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B65205" w:rsidRPr="00BE6D91" w:rsidRDefault="00B65205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</w:rPr>
      </w:pPr>
    </w:p>
    <w:p w:rsidR="00303978" w:rsidRPr="00BE6D91" w:rsidRDefault="00303978" w:rsidP="00473BF8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rFonts w:asciiTheme="minorHAnsi" w:hAnsiTheme="minorHAnsi" w:cstheme="minorHAnsi"/>
          <w:b w:val="0"/>
          <w:i/>
          <w:color w:val="002060"/>
          <w:sz w:val="24"/>
          <w:szCs w:val="24"/>
        </w:rPr>
      </w:pPr>
      <w:r w:rsidRPr="00BE6D91">
        <w:rPr>
          <w:rFonts w:asciiTheme="minorHAnsi" w:hAnsiTheme="minorHAnsi" w:cstheme="minorHAnsi"/>
          <w:b w:val="0"/>
          <w:i/>
          <w:color w:val="002060"/>
          <w:sz w:val="24"/>
          <w:szCs w:val="24"/>
        </w:rPr>
        <w:t>Приложение N 1 Утверждены</w:t>
      </w:r>
      <w:r w:rsidRPr="00BE6D91">
        <w:rPr>
          <w:rFonts w:asciiTheme="minorHAnsi" w:hAnsiTheme="minorHAnsi" w:cstheme="minorHAnsi"/>
          <w:b w:val="0"/>
          <w:i/>
          <w:color w:val="002060"/>
          <w:sz w:val="24"/>
          <w:szCs w:val="24"/>
        </w:rPr>
        <w:br/>
        <w:t>приказом Министерства образования</w:t>
      </w:r>
      <w:r w:rsidRPr="00BE6D91">
        <w:rPr>
          <w:rFonts w:asciiTheme="minorHAnsi" w:hAnsiTheme="minorHAnsi" w:cstheme="minorHAnsi"/>
          <w:b w:val="0"/>
          <w:i/>
          <w:color w:val="002060"/>
          <w:sz w:val="24"/>
          <w:szCs w:val="24"/>
        </w:rPr>
        <w:br/>
        <w:t>науки Российской Федерации</w:t>
      </w:r>
      <w:r w:rsidRPr="00BE6D91">
        <w:rPr>
          <w:rFonts w:asciiTheme="minorHAnsi" w:hAnsiTheme="minorHAnsi" w:cstheme="minorHAnsi"/>
          <w:b w:val="0"/>
          <w:i/>
          <w:color w:val="002060"/>
          <w:sz w:val="24"/>
          <w:szCs w:val="24"/>
        </w:rPr>
        <w:br/>
        <w:t>от 10 декабря 2013 г. N 1324</w:t>
      </w: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303978" w:rsidRPr="00BE6D91" w:rsidRDefault="00303978" w:rsidP="004F2C23">
      <w:pPr>
        <w:pStyle w:val="20"/>
        <w:shd w:val="clear" w:color="auto" w:fill="auto"/>
        <w:spacing w:before="0" w:line="276" w:lineRule="auto"/>
        <w:ind w:firstLine="0"/>
        <w:rPr>
          <w:rFonts w:asciiTheme="minorHAnsi" w:hAnsiTheme="minorHAnsi" w:cstheme="minorHAnsi"/>
          <w:i/>
          <w:color w:val="002060"/>
          <w:sz w:val="24"/>
          <w:szCs w:val="24"/>
          <w:lang w:eastAsia="ru-RU" w:bidi="ru-RU"/>
        </w:rPr>
      </w:pPr>
    </w:p>
    <w:p w:rsidR="00257CBE" w:rsidRPr="00BE6D91" w:rsidRDefault="00257CBE" w:rsidP="00257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2060"/>
          <w:sz w:val="24"/>
          <w:szCs w:val="24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</w:rPr>
        <w:t xml:space="preserve">Показатели деятельности </w:t>
      </w:r>
      <w:r w:rsidR="00E81A48" w:rsidRPr="00BE6D91">
        <w:rPr>
          <w:rFonts w:eastAsia="Times New Roman" w:cstheme="minorHAnsi"/>
          <w:b/>
          <w:i/>
          <w:color w:val="002060"/>
          <w:sz w:val="24"/>
          <w:szCs w:val="24"/>
        </w:rPr>
        <w:t>МКДОУ «Детский сад № 9 г.Буйнакска</w:t>
      </w:r>
      <w:r w:rsidRPr="00BE6D91">
        <w:rPr>
          <w:rFonts w:eastAsia="Times New Roman" w:cstheme="minorHAnsi"/>
          <w:b/>
          <w:i/>
          <w:color w:val="002060"/>
          <w:sz w:val="24"/>
          <w:szCs w:val="24"/>
        </w:rPr>
        <w:t>»</w:t>
      </w: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</w:rPr>
        <w:t xml:space="preserve">, </w:t>
      </w:r>
    </w:p>
    <w:p w:rsidR="00473BF8" w:rsidRPr="00BE6D91" w:rsidRDefault="00257CBE" w:rsidP="00257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color w:val="002060"/>
          <w:sz w:val="24"/>
          <w:szCs w:val="24"/>
        </w:rPr>
      </w:pPr>
      <w:r w:rsidRPr="00BE6D91">
        <w:rPr>
          <w:rFonts w:eastAsia="Times New Roman" w:cstheme="minorHAnsi"/>
          <w:b/>
          <w:bCs/>
          <w:i/>
          <w:color w:val="002060"/>
          <w:sz w:val="24"/>
          <w:szCs w:val="24"/>
        </w:rPr>
        <w:t>подлежащей самообследованию</w:t>
      </w:r>
    </w:p>
    <w:p w:rsidR="00473BF8" w:rsidRPr="00BE6D91" w:rsidRDefault="00E81A48" w:rsidP="00473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2060"/>
          <w:sz w:val="24"/>
          <w:szCs w:val="24"/>
        </w:rPr>
      </w:pPr>
      <w:r w:rsidRPr="00BE6D91">
        <w:rPr>
          <w:rFonts w:eastAsia="Times New Roman" w:cstheme="minorHAnsi"/>
          <w:b/>
          <w:i/>
          <w:color w:val="002060"/>
          <w:sz w:val="24"/>
          <w:szCs w:val="24"/>
        </w:rPr>
        <w:t>за 2019-2020 учебный год.</w:t>
      </w:r>
      <w:r w:rsidR="00473BF8" w:rsidRPr="00BE6D91">
        <w:rPr>
          <w:rFonts w:eastAsia="Times New Roman" w:cstheme="minorHAnsi"/>
          <w:b/>
          <w:i/>
          <w:color w:val="002060"/>
          <w:sz w:val="24"/>
          <w:szCs w:val="24"/>
        </w:rPr>
        <w:t xml:space="preserve"> </w:t>
      </w:r>
    </w:p>
    <w:p w:rsidR="00473BF8" w:rsidRPr="00BE6D91" w:rsidRDefault="00473BF8" w:rsidP="00473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2060"/>
          <w:sz w:val="24"/>
          <w:szCs w:val="24"/>
        </w:rPr>
      </w:pPr>
    </w:p>
    <w:tbl>
      <w:tblPr>
        <w:tblW w:w="0" w:type="auto"/>
        <w:jc w:val="center"/>
        <w:tblInd w:w="-322" w:type="dxa"/>
        <w:tblCellMar>
          <w:left w:w="0" w:type="dxa"/>
          <w:right w:w="0" w:type="dxa"/>
        </w:tblCellMar>
        <w:tblLook w:val="04A0"/>
      </w:tblPr>
      <w:tblGrid>
        <w:gridCol w:w="1059"/>
        <w:gridCol w:w="6104"/>
        <w:gridCol w:w="2530"/>
      </w:tblGrid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N п/п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Показатели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Единица измерения 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</w:t>
            </w:r>
          </w:p>
        </w:tc>
        <w:tc>
          <w:tcPr>
            <w:tcW w:w="8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Образовательная деятельность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E8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80 </w:t>
            </w:r>
            <w:r w:rsidR="008D517D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человек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E8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В режиме полного дня (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12 часов)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E8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80 </w:t>
            </w:r>
            <w:r w:rsidR="00904BCC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человек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904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-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1.1.3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904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-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1.1.4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904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-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E8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80 человек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E8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1.3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8C0BFC" w:rsidP="008C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Численность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воспитанников в общей численности воспитанников, получающих услуги присмотра и ухода: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E8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80</w:t>
            </w:r>
            <w:r w:rsidR="00A710F3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человек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1.3</w:t>
            </w:r>
            <w:r w:rsidR="008C0BFC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.1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8C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1.4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8C0BFC" w:rsidP="008C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Численность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1.4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1.4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1.4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.3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1.5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</w:t>
            </w:r>
            <w:r w:rsidR="00B84BC6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7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7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1.7.1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Численность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педагогических работников, имеющих высшее образование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 xml:space="preserve">1 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1.7.2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Численность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1.7.3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Численность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педагогических работников, имеющих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lastRenderedPageBreak/>
              <w:t xml:space="preserve">среднее профессиональное образование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lastRenderedPageBreak/>
              <w:t xml:space="preserve">                      5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lastRenderedPageBreak/>
              <w:t xml:space="preserve">1.7.4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Численность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1.8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Численность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7C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1.8.1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 w:rsidP="007C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Высшая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7C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1.8.2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 w:rsidP="007C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Первая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7C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1.9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Численность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 w:rsidP="007C67E7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1.9.1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До 5 лет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5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1.9.2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Свыше 1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0 лет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2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1.10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765FD" w:rsidP="00B7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Численность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FF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5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1.11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FF6B7C" w:rsidP="00FF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Численность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FF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8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1.12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FF6B7C" w:rsidP="008C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7/80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2. </w:t>
            </w:r>
          </w:p>
        </w:tc>
        <w:tc>
          <w:tcPr>
            <w:tcW w:w="8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Инфраструктура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2.1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 w:rsidP="008C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Общая площадь помещений, в которых осуществляется образовательная деятельность</w:t>
            </w:r>
            <w:r w:rsidR="008C0BFC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4BCC" w:rsidRPr="00BE6D91" w:rsidRDefault="008C0BFC" w:rsidP="00904BCC">
            <w:pPr>
              <w:spacing w:after="0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cstheme="minorHAnsi"/>
                <w:i/>
                <w:color w:val="002060"/>
                <w:sz w:val="24"/>
                <w:szCs w:val="24"/>
              </w:rPr>
              <w:t>525.17</w:t>
            </w:r>
          </w:p>
          <w:p w:rsidR="00473BF8" w:rsidRPr="00BE6D91" w:rsidRDefault="00473BF8" w:rsidP="00904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кв.м.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2.2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FF6B7C" w:rsidP="00FF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  <w:r w:rsidR="008C0BFC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525.17</w:t>
            </w: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  <w:r w:rsidR="00A710F3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кв.м.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2.3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E6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Н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ет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2.4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8C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Н</w:t>
            </w:r>
            <w:r w:rsidR="00FF6B7C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ет</w:t>
            </w: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473BF8" w:rsidRPr="00BE6D91" w:rsidTr="00E81A48">
        <w:trPr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2.5 </w:t>
            </w:r>
          </w:p>
        </w:tc>
        <w:tc>
          <w:tcPr>
            <w:tcW w:w="6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47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BF8" w:rsidRPr="00BE6D91" w:rsidRDefault="00BE6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color w:val="002060"/>
                <w:sz w:val="24"/>
                <w:szCs w:val="24"/>
              </w:rPr>
            </w:pPr>
            <w:r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Д</w:t>
            </w:r>
            <w:r w:rsidR="00473BF8" w:rsidRPr="00BE6D91">
              <w:rPr>
                <w:rFonts w:eastAsia="Times New Roman" w:cstheme="minorHAnsi"/>
                <w:i/>
                <w:color w:val="002060"/>
                <w:sz w:val="24"/>
                <w:szCs w:val="24"/>
              </w:rPr>
              <w:t>а</w:t>
            </w:r>
          </w:p>
        </w:tc>
      </w:tr>
    </w:tbl>
    <w:p w:rsidR="00473BF8" w:rsidRPr="00BE6D91" w:rsidRDefault="00473BF8" w:rsidP="00473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2060"/>
          <w:sz w:val="24"/>
          <w:szCs w:val="24"/>
        </w:rPr>
      </w:pPr>
    </w:p>
    <w:p w:rsidR="00473BF8" w:rsidRPr="00BE6D91" w:rsidRDefault="00473BF8" w:rsidP="00473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2060"/>
          <w:sz w:val="24"/>
          <w:szCs w:val="24"/>
        </w:rPr>
      </w:pPr>
    </w:p>
    <w:p w:rsidR="00175A7B" w:rsidRPr="00BE6D91" w:rsidRDefault="00175A7B" w:rsidP="00473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2060"/>
          <w:sz w:val="24"/>
          <w:szCs w:val="24"/>
        </w:rPr>
      </w:pPr>
    </w:p>
    <w:p w:rsidR="008572E8" w:rsidRPr="00BE6D91" w:rsidRDefault="008C0BFC" w:rsidP="00B84BC6">
      <w:pPr>
        <w:spacing w:after="0"/>
        <w:rPr>
          <w:rFonts w:cstheme="minorHAnsi"/>
          <w:i/>
          <w:color w:val="002060"/>
          <w:sz w:val="24"/>
          <w:szCs w:val="24"/>
        </w:rPr>
      </w:pPr>
      <w:bookmarkStart w:id="4" w:name="_GoBack"/>
      <w:bookmarkEnd w:id="4"/>
      <w:r w:rsidRPr="00BE6D91">
        <w:rPr>
          <w:rFonts w:cstheme="minorHAnsi"/>
          <w:i/>
          <w:color w:val="002060"/>
          <w:sz w:val="24"/>
          <w:szCs w:val="24"/>
        </w:rPr>
        <w:t>Заведующая ДОУ №9</w:t>
      </w:r>
      <w:r w:rsidR="00175A7B" w:rsidRPr="00BE6D91">
        <w:rPr>
          <w:rFonts w:cstheme="minorHAnsi"/>
          <w:i/>
          <w:color w:val="002060"/>
          <w:sz w:val="24"/>
          <w:szCs w:val="24"/>
        </w:rPr>
        <w:t xml:space="preserve"> ___</w:t>
      </w:r>
      <w:r w:rsidRPr="00BE6D91">
        <w:rPr>
          <w:rFonts w:cstheme="minorHAnsi"/>
          <w:i/>
          <w:color w:val="002060"/>
          <w:sz w:val="24"/>
          <w:szCs w:val="24"/>
        </w:rPr>
        <w:t>___________________ Абакарова Х.М.</w:t>
      </w:r>
    </w:p>
    <w:sectPr w:rsidR="008572E8" w:rsidRPr="00BE6D91" w:rsidSect="00BE6D91">
      <w:footerReference w:type="default" r:id="rId9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E8" w:rsidRDefault="000B28E8" w:rsidP="009209AE">
      <w:pPr>
        <w:spacing w:after="0" w:line="240" w:lineRule="auto"/>
      </w:pPr>
      <w:r>
        <w:separator/>
      </w:r>
    </w:p>
  </w:endnote>
  <w:endnote w:type="continuationSeparator" w:id="1">
    <w:p w:rsidR="000B28E8" w:rsidRDefault="000B28E8" w:rsidP="0092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85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81A48" w:rsidRPr="009209AE" w:rsidRDefault="006E6CC4">
        <w:pPr>
          <w:pStyle w:val="af2"/>
          <w:jc w:val="center"/>
          <w:rPr>
            <w:rFonts w:ascii="Times New Roman" w:hAnsi="Times New Roman" w:cs="Times New Roman"/>
          </w:rPr>
        </w:pPr>
        <w:r w:rsidRPr="009209AE">
          <w:rPr>
            <w:rFonts w:ascii="Times New Roman" w:hAnsi="Times New Roman" w:cs="Times New Roman"/>
          </w:rPr>
          <w:fldChar w:fldCharType="begin"/>
        </w:r>
        <w:r w:rsidR="00E81A48" w:rsidRPr="009209AE">
          <w:rPr>
            <w:rFonts w:ascii="Times New Roman" w:hAnsi="Times New Roman" w:cs="Times New Roman"/>
          </w:rPr>
          <w:instrText xml:space="preserve"> PAGE   \* MERGEFORMAT </w:instrText>
        </w:r>
        <w:r w:rsidRPr="009209AE">
          <w:rPr>
            <w:rFonts w:ascii="Times New Roman" w:hAnsi="Times New Roman" w:cs="Times New Roman"/>
          </w:rPr>
          <w:fldChar w:fldCharType="separate"/>
        </w:r>
        <w:r w:rsidR="006C5C3C">
          <w:rPr>
            <w:rFonts w:ascii="Times New Roman" w:hAnsi="Times New Roman" w:cs="Times New Roman"/>
            <w:noProof/>
          </w:rPr>
          <w:t>6</w:t>
        </w:r>
        <w:r w:rsidRPr="009209AE">
          <w:rPr>
            <w:rFonts w:ascii="Times New Roman" w:hAnsi="Times New Roman" w:cs="Times New Roman"/>
          </w:rPr>
          <w:fldChar w:fldCharType="end"/>
        </w:r>
      </w:p>
    </w:sdtContent>
  </w:sdt>
  <w:p w:rsidR="00E81A48" w:rsidRDefault="00E81A4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E8" w:rsidRDefault="000B28E8" w:rsidP="009209AE">
      <w:pPr>
        <w:spacing w:after="0" w:line="240" w:lineRule="auto"/>
      </w:pPr>
      <w:r>
        <w:separator/>
      </w:r>
    </w:p>
  </w:footnote>
  <w:footnote w:type="continuationSeparator" w:id="1">
    <w:p w:rsidR="000B28E8" w:rsidRDefault="000B28E8" w:rsidP="0092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5B272DA"/>
    <w:lvl w:ilvl="0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1">
    <w:nsid w:val="00000007"/>
    <w:multiLevelType w:val="multilevel"/>
    <w:tmpl w:val="CFF20E46"/>
    <w:lvl w:ilvl="0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9"/>
    <w:multiLevelType w:val="multilevel"/>
    <w:tmpl w:val="D224621A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0543928"/>
    <w:multiLevelType w:val="hybridMultilevel"/>
    <w:tmpl w:val="FB7E98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022E51"/>
    <w:multiLevelType w:val="multilevel"/>
    <w:tmpl w:val="CE9CC7A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5">
    <w:nsid w:val="064A7CC1"/>
    <w:multiLevelType w:val="hybridMultilevel"/>
    <w:tmpl w:val="F072D0AE"/>
    <w:lvl w:ilvl="0" w:tplc="F61AE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140538"/>
    <w:multiLevelType w:val="hybridMultilevel"/>
    <w:tmpl w:val="AB902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A3502"/>
    <w:multiLevelType w:val="hybridMultilevel"/>
    <w:tmpl w:val="79286F48"/>
    <w:lvl w:ilvl="0" w:tplc="8EBEB0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B7DDA"/>
    <w:multiLevelType w:val="multilevel"/>
    <w:tmpl w:val="C92671C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275F7A"/>
    <w:multiLevelType w:val="hybridMultilevel"/>
    <w:tmpl w:val="45DC69C8"/>
    <w:lvl w:ilvl="0" w:tplc="D3A2A6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>
    <w:nsid w:val="223B6FA5"/>
    <w:multiLevelType w:val="multilevel"/>
    <w:tmpl w:val="B9743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E2271C"/>
    <w:multiLevelType w:val="hybridMultilevel"/>
    <w:tmpl w:val="18086BDE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46B87"/>
    <w:multiLevelType w:val="multilevel"/>
    <w:tmpl w:val="B7C805DA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37BB7"/>
    <w:multiLevelType w:val="multilevel"/>
    <w:tmpl w:val="B748E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8AB3D8E"/>
    <w:multiLevelType w:val="multilevel"/>
    <w:tmpl w:val="7CEE14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8E4312"/>
    <w:multiLevelType w:val="hybridMultilevel"/>
    <w:tmpl w:val="79D2CD20"/>
    <w:lvl w:ilvl="0" w:tplc="A1302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310494"/>
    <w:multiLevelType w:val="hybridMultilevel"/>
    <w:tmpl w:val="7C9033E8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ED914DC"/>
    <w:multiLevelType w:val="hybridMultilevel"/>
    <w:tmpl w:val="FC5AAE80"/>
    <w:lvl w:ilvl="0" w:tplc="DB029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8">
    <w:nsid w:val="4EE209DB"/>
    <w:multiLevelType w:val="hybridMultilevel"/>
    <w:tmpl w:val="F8E4F0D2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>
    <w:nsid w:val="50593C39"/>
    <w:multiLevelType w:val="hybridMultilevel"/>
    <w:tmpl w:val="36D2650C"/>
    <w:lvl w:ilvl="0" w:tplc="A13020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CF1C65"/>
    <w:multiLevelType w:val="hybridMultilevel"/>
    <w:tmpl w:val="02D28A9C"/>
    <w:lvl w:ilvl="0" w:tplc="D3A2A6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39F37F0"/>
    <w:multiLevelType w:val="multilevel"/>
    <w:tmpl w:val="413CF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6308D9"/>
    <w:multiLevelType w:val="hybridMultilevel"/>
    <w:tmpl w:val="9A8C5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9060DE5"/>
    <w:multiLevelType w:val="hybridMultilevel"/>
    <w:tmpl w:val="EE5A9442"/>
    <w:lvl w:ilvl="0" w:tplc="41CEFF68">
      <w:start w:val="2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462A54"/>
    <w:multiLevelType w:val="hybridMultilevel"/>
    <w:tmpl w:val="AB902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721742"/>
    <w:multiLevelType w:val="hybridMultilevel"/>
    <w:tmpl w:val="0A70BA82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6">
    <w:nsid w:val="631D0B08"/>
    <w:multiLevelType w:val="multilevel"/>
    <w:tmpl w:val="726AE3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9095C80"/>
    <w:multiLevelType w:val="hybridMultilevel"/>
    <w:tmpl w:val="ABA6B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D4CD6"/>
    <w:multiLevelType w:val="hybridMultilevel"/>
    <w:tmpl w:val="E1448BB8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F55B70"/>
    <w:multiLevelType w:val="hybridMultilevel"/>
    <w:tmpl w:val="4B0EE624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917EA"/>
    <w:multiLevelType w:val="multilevel"/>
    <w:tmpl w:val="2FF42C58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0"/>
  </w:num>
  <w:num w:numId="6">
    <w:abstractNumId w:val="14"/>
  </w:num>
  <w:num w:numId="7">
    <w:abstractNumId w:val="8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4"/>
  </w:num>
  <w:num w:numId="14">
    <w:abstractNumId w:val="19"/>
  </w:num>
  <w:num w:numId="15">
    <w:abstractNumId w:val="2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"/>
  </w:num>
  <w:num w:numId="25">
    <w:abstractNumId w:val="22"/>
  </w:num>
  <w:num w:numId="26">
    <w:abstractNumId w:val="4"/>
  </w:num>
  <w:num w:numId="27">
    <w:abstractNumId w:val="21"/>
  </w:num>
  <w:num w:numId="28">
    <w:abstractNumId w:val="12"/>
  </w:num>
  <w:num w:numId="29">
    <w:abstractNumId w:val="7"/>
  </w:num>
  <w:num w:numId="30">
    <w:abstractNumId w:val="27"/>
  </w:num>
  <w:num w:numId="31">
    <w:abstractNumId w:val="23"/>
  </w:num>
  <w:num w:numId="32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92D"/>
    <w:rsid w:val="000106CC"/>
    <w:rsid w:val="00012C3D"/>
    <w:rsid w:val="0001619C"/>
    <w:rsid w:val="000262F4"/>
    <w:rsid w:val="000348DE"/>
    <w:rsid w:val="00060B1D"/>
    <w:rsid w:val="000873A6"/>
    <w:rsid w:val="00091C1C"/>
    <w:rsid w:val="000A4458"/>
    <w:rsid w:val="000A6F97"/>
    <w:rsid w:val="000B1F25"/>
    <w:rsid w:val="000B28E8"/>
    <w:rsid w:val="000B49B6"/>
    <w:rsid w:val="000D574E"/>
    <w:rsid w:val="000D78E6"/>
    <w:rsid w:val="00100F55"/>
    <w:rsid w:val="001203F8"/>
    <w:rsid w:val="0012440B"/>
    <w:rsid w:val="001269F7"/>
    <w:rsid w:val="0013585A"/>
    <w:rsid w:val="00137FCF"/>
    <w:rsid w:val="00162D1C"/>
    <w:rsid w:val="00175A7B"/>
    <w:rsid w:val="0018314A"/>
    <w:rsid w:val="001951F5"/>
    <w:rsid w:val="001B38DA"/>
    <w:rsid w:val="001D03D2"/>
    <w:rsid w:val="001D6ED2"/>
    <w:rsid w:val="001D798F"/>
    <w:rsid w:val="001E2665"/>
    <w:rsid w:val="001F65DD"/>
    <w:rsid w:val="0021492F"/>
    <w:rsid w:val="00217B4A"/>
    <w:rsid w:val="002330BD"/>
    <w:rsid w:val="00240B33"/>
    <w:rsid w:val="00257CBE"/>
    <w:rsid w:val="00261943"/>
    <w:rsid w:val="002859FF"/>
    <w:rsid w:val="00292E06"/>
    <w:rsid w:val="00297050"/>
    <w:rsid w:val="002A1FBD"/>
    <w:rsid w:val="002A2322"/>
    <w:rsid w:val="002B0F03"/>
    <w:rsid w:val="002B513A"/>
    <w:rsid w:val="002C4B69"/>
    <w:rsid w:val="002D5FFA"/>
    <w:rsid w:val="002F42C6"/>
    <w:rsid w:val="002F4555"/>
    <w:rsid w:val="00303978"/>
    <w:rsid w:val="00325E47"/>
    <w:rsid w:val="00356E4E"/>
    <w:rsid w:val="003613B6"/>
    <w:rsid w:val="003A3656"/>
    <w:rsid w:val="003C2F07"/>
    <w:rsid w:val="003D59BC"/>
    <w:rsid w:val="00413C5A"/>
    <w:rsid w:val="00426C57"/>
    <w:rsid w:val="00432F06"/>
    <w:rsid w:val="00433F58"/>
    <w:rsid w:val="00463399"/>
    <w:rsid w:val="00473BF8"/>
    <w:rsid w:val="0047747A"/>
    <w:rsid w:val="00482E16"/>
    <w:rsid w:val="004845AD"/>
    <w:rsid w:val="00497FC5"/>
    <w:rsid w:val="004B6B66"/>
    <w:rsid w:val="004C1509"/>
    <w:rsid w:val="004C5912"/>
    <w:rsid w:val="004C71B6"/>
    <w:rsid w:val="004F2C23"/>
    <w:rsid w:val="004F7790"/>
    <w:rsid w:val="0051072B"/>
    <w:rsid w:val="00521029"/>
    <w:rsid w:val="0052538C"/>
    <w:rsid w:val="005426E4"/>
    <w:rsid w:val="005A78AE"/>
    <w:rsid w:val="005B4C0B"/>
    <w:rsid w:val="005C721C"/>
    <w:rsid w:val="0062049A"/>
    <w:rsid w:val="00635352"/>
    <w:rsid w:val="006355E6"/>
    <w:rsid w:val="006377C0"/>
    <w:rsid w:val="00644CBC"/>
    <w:rsid w:val="00657240"/>
    <w:rsid w:val="00673B93"/>
    <w:rsid w:val="006A08F3"/>
    <w:rsid w:val="006A0DE2"/>
    <w:rsid w:val="006A6691"/>
    <w:rsid w:val="006C5C3C"/>
    <w:rsid w:val="006D2F50"/>
    <w:rsid w:val="006E11BB"/>
    <w:rsid w:val="006E6CC4"/>
    <w:rsid w:val="00701494"/>
    <w:rsid w:val="007050FB"/>
    <w:rsid w:val="00710F36"/>
    <w:rsid w:val="00716A5F"/>
    <w:rsid w:val="0077044D"/>
    <w:rsid w:val="00787A38"/>
    <w:rsid w:val="007A230D"/>
    <w:rsid w:val="007A4E0A"/>
    <w:rsid w:val="007B2BEC"/>
    <w:rsid w:val="007B5AEF"/>
    <w:rsid w:val="007B6D61"/>
    <w:rsid w:val="007C67E7"/>
    <w:rsid w:val="007D378F"/>
    <w:rsid w:val="008106C4"/>
    <w:rsid w:val="00826D41"/>
    <w:rsid w:val="008401B4"/>
    <w:rsid w:val="00844DF1"/>
    <w:rsid w:val="008572E8"/>
    <w:rsid w:val="00872B76"/>
    <w:rsid w:val="008834A7"/>
    <w:rsid w:val="00887AF0"/>
    <w:rsid w:val="0089632B"/>
    <w:rsid w:val="00896E1F"/>
    <w:rsid w:val="008A1F21"/>
    <w:rsid w:val="008A4059"/>
    <w:rsid w:val="008C0BFC"/>
    <w:rsid w:val="008D517D"/>
    <w:rsid w:val="008E3846"/>
    <w:rsid w:val="008E650E"/>
    <w:rsid w:val="008F5109"/>
    <w:rsid w:val="00904BCC"/>
    <w:rsid w:val="009056A2"/>
    <w:rsid w:val="00907338"/>
    <w:rsid w:val="009209AE"/>
    <w:rsid w:val="0092584F"/>
    <w:rsid w:val="0094307C"/>
    <w:rsid w:val="00947E23"/>
    <w:rsid w:val="00981F02"/>
    <w:rsid w:val="00991D9C"/>
    <w:rsid w:val="009D7579"/>
    <w:rsid w:val="00A370A7"/>
    <w:rsid w:val="00A5259D"/>
    <w:rsid w:val="00A548C2"/>
    <w:rsid w:val="00A710F3"/>
    <w:rsid w:val="00A8105F"/>
    <w:rsid w:val="00A83801"/>
    <w:rsid w:val="00A86905"/>
    <w:rsid w:val="00AA10A9"/>
    <w:rsid w:val="00AB2C7A"/>
    <w:rsid w:val="00AC1DA0"/>
    <w:rsid w:val="00AC441A"/>
    <w:rsid w:val="00AC6DE4"/>
    <w:rsid w:val="00B0255B"/>
    <w:rsid w:val="00B26995"/>
    <w:rsid w:val="00B36F06"/>
    <w:rsid w:val="00B47E4F"/>
    <w:rsid w:val="00B62D76"/>
    <w:rsid w:val="00B65205"/>
    <w:rsid w:val="00B70D9C"/>
    <w:rsid w:val="00B721DD"/>
    <w:rsid w:val="00B765FD"/>
    <w:rsid w:val="00B84BC6"/>
    <w:rsid w:val="00BB6B39"/>
    <w:rsid w:val="00BC692D"/>
    <w:rsid w:val="00BD2D8A"/>
    <w:rsid w:val="00BE6D91"/>
    <w:rsid w:val="00C1548B"/>
    <w:rsid w:val="00C2088C"/>
    <w:rsid w:val="00C37870"/>
    <w:rsid w:val="00C42C95"/>
    <w:rsid w:val="00C43709"/>
    <w:rsid w:val="00C65B8E"/>
    <w:rsid w:val="00C87C50"/>
    <w:rsid w:val="00C97758"/>
    <w:rsid w:val="00CC1837"/>
    <w:rsid w:val="00CC5685"/>
    <w:rsid w:val="00CD1BF9"/>
    <w:rsid w:val="00CD44CF"/>
    <w:rsid w:val="00CF3E34"/>
    <w:rsid w:val="00D06009"/>
    <w:rsid w:val="00D14018"/>
    <w:rsid w:val="00D2085B"/>
    <w:rsid w:val="00D27ED5"/>
    <w:rsid w:val="00D41C0F"/>
    <w:rsid w:val="00D740AD"/>
    <w:rsid w:val="00D76A47"/>
    <w:rsid w:val="00D84969"/>
    <w:rsid w:val="00DA1A63"/>
    <w:rsid w:val="00DB0A58"/>
    <w:rsid w:val="00DE0428"/>
    <w:rsid w:val="00E030DD"/>
    <w:rsid w:val="00E04A8A"/>
    <w:rsid w:val="00E14089"/>
    <w:rsid w:val="00E1671B"/>
    <w:rsid w:val="00E54283"/>
    <w:rsid w:val="00E55C45"/>
    <w:rsid w:val="00E81A48"/>
    <w:rsid w:val="00E971A7"/>
    <w:rsid w:val="00EB4D69"/>
    <w:rsid w:val="00F034AC"/>
    <w:rsid w:val="00F813EA"/>
    <w:rsid w:val="00F84B7A"/>
    <w:rsid w:val="00F90094"/>
    <w:rsid w:val="00FA3381"/>
    <w:rsid w:val="00FD40A8"/>
    <w:rsid w:val="00FE3DD5"/>
    <w:rsid w:val="00FF3408"/>
    <w:rsid w:val="00FF48C1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2D"/>
    <w:pPr>
      <w:ind w:left="720"/>
      <w:contextualSpacing/>
    </w:pPr>
  </w:style>
  <w:style w:type="character" w:customStyle="1" w:styleId="1">
    <w:name w:val="Заголовок №1_"/>
    <w:basedOn w:val="a0"/>
    <w:rsid w:val="00C87C5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"/>
    <w:basedOn w:val="1"/>
    <w:rsid w:val="00C87C5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50"/>
    <w:rPr>
      <w:rFonts w:ascii="Tahoma" w:hAnsi="Tahoma" w:cs="Tahoma"/>
      <w:sz w:val="16"/>
      <w:szCs w:val="16"/>
    </w:rPr>
  </w:style>
  <w:style w:type="character" w:customStyle="1" w:styleId="a6">
    <w:name w:val="Подпись к картинке_"/>
    <w:basedOn w:val="a0"/>
    <w:rsid w:val="00C87C50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картинке"/>
    <w:basedOn w:val="a6"/>
    <w:rsid w:val="00C87C50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87C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C50"/>
    <w:pPr>
      <w:widowControl w:val="0"/>
      <w:shd w:val="clear" w:color="auto" w:fill="FFFFFF"/>
      <w:spacing w:before="360" w:after="0" w:line="552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;Полужирный"/>
    <w:basedOn w:val="2"/>
    <w:rsid w:val="00C87C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87C5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Полужирный"/>
    <w:basedOn w:val="2"/>
    <w:rsid w:val="00C87C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87C5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8">
    <w:name w:val="Колонтитул_"/>
    <w:basedOn w:val="a0"/>
    <w:link w:val="a9"/>
    <w:rsid w:val="00C87C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Колонтитул"/>
    <w:basedOn w:val="a"/>
    <w:link w:val="a8"/>
    <w:rsid w:val="00C87C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3039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03978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a">
    <w:name w:val="Подпись к таблице + Полужирный;Курсив"/>
    <w:basedOn w:val="a0"/>
    <w:rsid w:val="0030397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303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30397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0397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3978"/>
    <w:pPr>
      <w:widowControl w:val="0"/>
      <w:shd w:val="clear" w:color="auto" w:fill="FFFFFF"/>
      <w:spacing w:before="8220" w:after="300"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b">
    <w:name w:val="Table Grid"/>
    <w:basedOn w:val="a1"/>
    <w:uiPriority w:val="59"/>
    <w:rsid w:val="00C3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B49B6"/>
    <w:rPr>
      <w:color w:val="0000FF"/>
      <w:u w:val="single"/>
    </w:rPr>
  </w:style>
  <w:style w:type="character" w:customStyle="1" w:styleId="ad">
    <w:name w:val="Без интервала Знак"/>
    <w:basedOn w:val="a0"/>
    <w:link w:val="ae"/>
    <w:uiPriority w:val="1"/>
    <w:locked/>
    <w:rsid w:val="000B49B6"/>
    <w:rPr>
      <w:rFonts w:ascii="Times New Roman" w:hAnsi="Times New Roman" w:cs="Times New Roman"/>
    </w:rPr>
  </w:style>
  <w:style w:type="paragraph" w:styleId="ae">
    <w:name w:val="No Spacing"/>
    <w:link w:val="ad"/>
    <w:uiPriority w:val="1"/>
    <w:qFormat/>
    <w:rsid w:val="000B4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B49B6"/>
  </w:style>
  <w:style w:type="character" w:styleId="af">
    <w:name w:val="Strong"/>
    <w:basedOn w:val="a0"/>
    <w:uiPriority w:val="22"/>
    <w:qFormat/>
    <w:rsid w:val="000B49B6"/>
    <w:rPr>
      <w:b/>
      <w:bCs/>
    </w:rPr>
  </w:style>
  <w:style w:type="paragraph" w:customStyle="1" w:styleId="Default">
    <w:name w:val="Default"/>
    <w:rsid w:val="00635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0">
    <w:name w:val="Основной текст (2) + 10"/>
    <w:aliases w:val="5 pt"/>
    <w:basedOn w:val="2"/>
    <w:rsid w:val="008106C4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styleId="af0">
    <w:name w:val="header"/>
    <w:basedOn w:val="a"/>
    <w:link w:val="af1"/>
    <w:uiPriority w:val="99"/>
    <w:semiHidden/>
    <w:unhideWhenUsed/>
    <w:rsid w:val="0092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209AE"/>
  </w:style>
  <w:style w:type="paragraph" w:styleId="af2">
    <w:name w:val="footer"/>
    <w:basedOn w:val="a"/>
    <w:link w:val="af3"/>
    <w:uiPriority w:val="99"/>
    <w:unhideWhenUsed/>
    <w:rsid w:val="0092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209AE"/>
  </w:style>
  <w:style w:type="character" w:styleId="af4">
    <w:name w:val="Intense Emphasis"/>
    <w:uiPriority w:val="21"/>
    <w:qFormat/>
    <w:rsid w:val="000348DE"/>
    <w:rPr>
      <w:i/>
      <w:iCs/>
      <w:color w:val="5B9BD5"/>
    </w:rPr>
  </w:style>
  <w:style w:type="paragraph" w:styleId="af5">
    <w:name w:val="Normal (Web)"/>
    <w:basedOn w:val="a"/>
    <w:uiPriority w:val="99"/>
    <w:semiHidden/>
    <w:unhideWhenUsed/>
    <w:rsid w:val="00B6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qFormat/>
    <w:rsid w:val="00BE6D91"/>
    <w:pPr>
      <w:keepNext/>
      <w:numPr>
        <w:numId w:val="26"/>
      </w:numPr>
      <w:spacing w:after="0" w:line="240" w:lineRule="auto"/>
      <w:jc w:val="center"/>
      <w:outlineLvl w:val="0"/>
    </w:pPr>
    <w:rPr>
      <w:rFonts w:ascii="Monotype Corsiva" w:eastAsia="Times New Roman" w:hAnsi="Monotype Corsiva" w:cs="Monotype Corsiva"/>
      <w:b/>
      <w:color w:val="FF0000"/>
      <w:sz w:val="52"/>
      <w:szCs w:val="20"/>
      <w:lang w:val="en-US" w:eastAsia="zh-CN" w:bidi="hi-IN"/>
    </w:rPr>
  </w:style>
  <w:style w:type="paragraph" w:customStyle="1" w:styleId="21">
    <w:name w:val="Заголовок 21"/>
    <w:basedOn w:val="a"/>
    <w:next w:val="a"/>
    <w:qFormat/>
    <w:rsid w:val="00BE6D91"/>
    <w:pPr>
      <w:keepNext/>
      <w:keepLines/>
      <w:numPr>
        <w:ilvl w:val="1"/>
        <w:numId w:val="26"/>
      </w:numPr>
      <w:spacing w:after="0" w:line="240" w:lineRule="auto"/>
      <w:jc w:val="center"/>
      <w:outlineLvl w:val="1"/>
    </w:pPr>
    <w:rPr>
      <w:rFonts w:ascii="Monotype Corsiva" w:eastAsia="Times New Roman" w:hAnsi="Monotype Corsiva" w:cs="Monotype Corsiva"/>
      <w:b/>
      <w:bCs/>
      <w:color w:val="2110FC"/>
      <w:sz w:val="52"/>
      <w:szCs w:val="26"/>
      <w:lang w:val="en-US" w:eastAsia="zh-CN" w:bidi="hi-IN"/>
    </w:rPr>
  </w:style>
  <w:style w:type="paragraph" w:customStyle="1" w:styleId="41">
    <w:name w:val="Заголовок 41"/>
    <w:basedOn w:val="a"/>
    <w:next w:val="a"/>
    <w:qFormat/>
    <w:rsid w:val="00BE6D91"/>
    <w:pPr>
      <w:keepNext/>
      <w:numPr>
        <w:ilvl w:val="3"/>
        <w:numId w:val="26"/>
      </w:numPr>
      <w:spacing w:after="0" w:line="240" w:lineRule="auto"/>
      <w:ind w:left="-851" w:right="-1333"/>
      <w:jc w:val="center"/>
      <w:outlineLvl w:val="3"/>
    </w:pPr>
    <w:rPr>
      <w:rFonts w:ascii="Times New Roman" w:eastAsia="Times New Roman" w:hAnsi="Times New Roman" w:cs="Times New Roman"/>
      <w:b/>
      <w:i/>
      <w:color w:val="FF0000"/>
      <w:sz w:val="52"/>
      <w:szCs w:val="20"/>
      <w:lang w:val="en-US" w:eastAsia="zh-CN" w:bidi="hi-IN"/>
    </w:rPr>
  </w:style>
  <w:style w:type="paragraph" w:customStyle="1" w:styleId="61">
    <w:name w:val="Заголовок 61"/>
    <w:basedOn w:val="a"/>
    <w:next w:val="a"/>
    <w:qFormat/>
    <w:rsid w:val="00BE6D91"/>
    <w:pPr>
      <w:keepNext/>
      <w:keepLines/>
      <w:numPr>
        <w:ilvl w:val="5"/>
        <w:numId w:val="26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val="en-US" w:eastAsia="zh-CN" w:bidi="hi-IN"/>
    </w:rPr>
  </w:style>
  <w:style w:type="paragraph" w:customStyle="1" w:styleId="71">
    <w:name w:val="Заголовок 71"/>
    <w:basedOn w:val="a"/>
    <w:next w:val="a"/>
    <w:qFormat/>
    <w:rsid w:val="00BE6D91"/>
    <w:pPr>
      <w:keepNext/>
      <w:keepLines/>
      <w:numPr>
        <w:ilvl w:val="6"/>
        <w:numId w:val="26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val="en-US" w:eastAsia="zh-CN" w:bidi="hi-IN"/>
    </w:rPr>
  </w:style>
  <w:style w:type="paragraph" w:customStyle="1" w:styleId="81">
    <w:name w:val="Заголовок 81"/>
    <w:basedOn w:val="a"/>
    <w:next w:val="a"/>
    <w:qFormat/>
    <w:rsid w:val="00BE6D91"/>
    <w:pPr>
      <w:keepNext/>
      <w:keepLines/>
      <w:numPr>
        <w:ilvl w:val="7"/>
        <w:numId w:val="26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  <w:lang w:val="en-US" w:eastAsia="zh-CN" w:bidi="hi-IN"/>
    </w:rPr>
  </w:style>
  <w:style w:type="paragraph" w:customStyle="1" w:styleId="91">
    <w:name w:val="Заголовок 91"/>
    <w:basedOn w:val="a"/>
    <w:next w:val="a"/>
    <w:qFormat/>
    <w:rsid w:val="00BE6D91"/>
    <w:pPr>
      <w:keepNext/>
      <w:keepLines/>
      <w:numPr>
        <w:ilvl w:val="8"/>
        <w:numId w:val="26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 w:eastAsia="zh-CN" w:bidi="hi-IN"/>
    </w:rPr>
  </w:style>
  <w:style w:type="character" w:customStyle="1" w:styleId="FontStyle37">
    <w:name w:val="Font Style37"/>
    <w:basedOn w:val="a0"/>
    <w:uiPriority w:val="99"/>
    <w:rsid w:val="00BE6D9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BE6D91"/>
    <w:pPr>
      <w:widowControl w:val="0"/>
      <w:autoSpaceDE w:val="0"/>
      <w:autoSpaceDN w:val="0"/>
      <w:adjustRightInd w:val="0"/>
      <w:spacing w:after="0" w:line="158" w:lineRule="exact"/>
    </w:pPr>
    <w:rPr>
      <w:rFonts w:ascii="Arial Black" w:eastAsia="Times New Roman" w:hAnsi="Arial Black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E50B-958A-4E88-BFC8-4F5BE9D3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7213</Words>
  <Characters>41116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Gorol</dc:creator>
  <cp:lastModifiedBy>Алим</cp:lastModifiedBy>
  <cp:revision>3</cp:revision>
  <cp:lastPrinted>2020-02-12T07:31:00Z</cp:lastPrinted>
  <dcterms:created xsi:type="dcterms:W3CDTF">2020-07-08T18:30:00Z</dcterms:created>
  <dcterms:modified xsi:type="dcterms:W3CDTF">2020-07-08T18:31:00Z</dcterms:modified>
</cp:coreProperties>
</file>