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F5" w:rsidRPr="00466B2F" w:rsidRDefault="006F71F5" w:rsidP="006F71F5">
      <w:pPr>
        <w:pStyle w:val="1"/>
        <w:shd w:val="clear" w:color="auto" w:fill="FFFFFF"/>
        <w:spacing w:before="0" w:after="720"/>
        <w:jc w:val="center"/>
        <w:rPr>
          <w:rFonts w:ascii="AvenirNextCyr" w:hAnsi="AvenirNextCyr"/>
          <w:bCs w:val="0"/>
          <w:i/>
          <w:color w:val="FF0000"/>
          <w:sz w:val="36"/>
          <w:u w:val="single"/>
        </w:rPr>
      </w:pPr>
      <w:r w:rsidRPr="00466B2F">
        <w:rPr>
          <w:rFonts w:ascii="AvenirNextCyr" w:hAnsi="AvenirNextCyr"/>
          <w:bCs w:val="0"/>
          <w:i/>
          <w:color w:val="FF0000"/>
          <w:sz w:val="36"/>
          <w:u w:val="single"/>
        </w:rPr>
        <w:t>Предоставление компенсации за детский садик</w:t>
      </w:r>
    </w:p>
    <w:p w:rsidR="003B0D3A" w:rsidRPr="003B0D3A" w:rsidRDefault="006F71F5" w:rsidP="006F71F5">
      <w:pPr>
        <w:pStyle w:val="1"/>
        <w:shd w:val="clear" w:color="auto" w:fill="FFFFFF"/>
        <w:spacing w:before="0" w:after="720"/>
        <w:rPr>
          <w:rFonts w:ascii="AvenirNextCyr" w:hAnsi="AvenirNextCyr"/>
          <w:b w:val="0"/>
          <w:bCs w:val="0"/>
          <w:i/>
          <w:color w:val="18485A"/>
        </w:rPr>
      </w:pPr>
      <w:r w:rsidRPr="00466B2F">
        <w:rPr>
          <w:rFonts w:ascii="AvenirNextCyr" w:hAnsi="AvenirNextCyr"/>
          <w:b w:val="0"/>
          <w:bCs w:val="0"/>
          <w:i/>
          <w:color w:val="18485A"/>
        </w:rPr>
        <w:t> </w:t>
      </w:r>
      <w:r w:rsidRPr="00466B2F">
        <w:rPr>
          <w:i/>
          <w:noProof/>
          <w:lang w:eastAsia="ru-RU"/>
        </w:rPr>
        <w:drawing>
          <wp:inline distT="0" distB="0" distL="0" distR="0">
            <wp:extent cx="3085884" cy="1750647"/>
            <wp:effectExtent l="19050" t="0" r="216" b="0"/>
            <wp:docPr id="3" name="Рисунок 3" descr="https://potrebitel-expert.ru/wp-content/uploads/2018/01/detskii-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trebitel-expert.ru/wp-content/uploads/2018/01/detskii-s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23" cy="174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6B2F">
        <w:rPr>
          <w:rFonts w:ascii="AvenirNextCyr" w:hAnsi="AvenirNextCyr"/>
          <w:b w:val="0"/>
          <w:bCs w:val="0"/>
          <w:i/>
          <w:color w:val="18485A"/>
        </w:rPr>
        <w:t xml:space="preserve">       </w:t>
      </w:r>
      <w:r w:rsidR="003B0D3A" w:rsidRPr="003B0D3A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>Если ребенок посещает детский сад, его родители обязаны вносить денежные средства за получение услуги. </w:t>
      </w:r>
      <w:r w:rsidR="003B0D3A" w:rsidRPr="00466B2F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>Однако государство позволяет вернуть часть уплаченных денежных средств.</w:t>
      </w:r>
      <w:r w:rsidR="003B0D3A" w:rsidRPr="003B0D3A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> Компенсацию за пребывание ребенка в детском саду могут получить не все родители. Её размер может существенно различаться. Он зависит от количества детей, которые посещают учреждение. Существуют и другие факторы, оказывающие влияние на размер компенсации.</w:t>
      </w:r>
    </w:p>
    <w:p w:rsidR="003B0D3A" w:rsidRPr="00466B2F" w:rsidRDefault="003B0D3A" w:rsidP="003B0D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B0D3A" w:rsidRPr="003B0D3A" w:rsidRDefault="003B0D3A" w:rsidP="006F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u w:val="single"/>
          <w:lang w:eastAsia="ru-RU"/>
        </w:rPr>
      </w:pPr>
      <w:r w:rsidRPr="003B0D3A">
        <w:rPr>
          <w:rFonts w:ascii="AvenirNextCyr" w:eastAsia="Times New Roman" w:hAnsi="AvenirNextCyr" w:cs="Times New Roman"/>
          <w:b/>
          <w:i/>
          <w:color w:val="18485A"/>
          <w:sz w:val="28"/>
          <w:szCs w:val="24"/>
          <w:u w:val="single"/>
          <w:lang w:eastAsia="ru-RU"/>
        </w:rPr>
        <w:t>Кому положена компен</w:t>
      </w:r>
      <w:r w:rsidR="00AD3824" w:rsidRPr="00466B2F">
        <w:rPr>
          <w:rFonts w:ascii="AvenirNextCyr" w:eastAsia="Times New Roman" w:hAnsi="AvenirNextCyr" w:cs="Times New Roman"/>
          <w:b/>
          <w:i/>
          <w:color w:val="18485A"/>
          <w:sz w:val="28"/>
          <w:szCs w:val="24"/>
          <w:u w:val="single"/>
          <w:lang w:eastAsia="ru-RU"/>
        </w:rPr>
        <w:t>сация за детский сад</w:t>
      </w:r>
      <w:proofErr w:type="gramStart"/>
      <w:r w:rsidR="00AD3824" w:rsidRPr="00466B2F">
        <w:rPr>
          <w:rFonts w:ascii="AvenirNextCyr" w:eastAsia="Times New Roman" w:hAnsi="AvenirNextCyr" w:cs="Times New Roman"/>
          <w:b/>
          <w:i/>
          <w:color w:val="18485A"/>
          <w:sz w:val="28"/>
          <w:szCs w:val="24"/>
          <w:u w:val="single"/>
          <w:lang w:eastAsia="ru-RU"/>
        </w:rPr>
        <w:t xml:space="preserve">  </w:t>
      </w:r>
      <w:r w:rsidRPr="003B0D3A">
        <w:rPr>
          <w:rFonts w:ascii="AvenirNextCyr" w:eastAsia="Times New Roman" w:hAnsi="AvenirNextCyr" w:cs="Times New Roman"/>
          <w:b/>
          <w:i/>
          <w:color w:val="18485A"/>
          <w:sz w:val="28"/>
          <w:szCs w:val="24"/>
          <w:u w:val="single"/>
          <w:lang w:eastAsia="ru-RU"/>
        </w:rPr>
        <w:t>?</w:t>
      </w:r>
      <w:proofErr w:type="gramEnd"/>
    </w:p>
    <w:p w:rsidR="006F71F5" w:rsidRPr="00466B2F" w:rsidRDefault="003B0D3A" w:rsidP="003B0D3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24"/>
          <w:szCs w:val="24"/>
          <w:lang w:val="en-US" w:eastAsia="ru-RU"/>
        </w:rPr>
      </w:pPr>
      <w:r w:rsidRPr="003B0D3A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>Право на получение места в дошкольном образо</w:t>
      </w:r>
      <w:r w:rsidR="00AD3824" w:rsidRPr="00466B2F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 xml:space="preserve">вательном учреждении </w:t>
      </w:r>
      <w:r w:rsidRPr="003B0D3A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 xml:space="preserve"> гарантированно Конституцией РФ. Ребёнка могут принять в детский сад с самого раннего возраста. </w:t>
      </w:r>
      <w:r w:rsidRPr="00466B2F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>В теории госучреждения готовы взять на себя воспитание несовершеннолетних, достигших возраста 2 месяца.</w:t>
      </w:r>
      <w:r w:rsidRPr="003B0D3A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 xml:space="preserve"> Однако на практике реализовать подобное </w:t>
      </w:r>
      <w:r w:rsidR="00AD3824" w:rsidRPr="00466B2F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>очень проблематично,</w:t>
      </w:r>
      <w:r w:rsidRPr="003B0D3A">
        <w:rPr>
          <w:rFonts w:ascii="Arial" w:eastAsia="Times New Roman" w:hAnsi="Arial" w:cs="Arial"/>
          <w:i/>
          <w:color w:val="2E2E2E"/>
          <w:sz w:val="24"/>
          <w:szCs w:val="24"/>
          <w:lang w:eastAsia="ru-RU"/>
        </w:rPr>
        <w:t xml:space="preserve"> детей начинают зачислять в садик с 2-3 лет. Постановка в очередь осуществляется с рождением ребенка.</w:t>
      </w:r>
    </w:p>
    <w:p w:rsidR="00AD3824" w:rsidRPr="00466B2F" w:rsidRDefault="00AD3824" w:rsidP="003B0D3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33"/>
          <w:lang w:eastAsia="ru-RU"/>
        </w:rPr>
      </w:pPr>
    </w:p>
    <w:p w:rsidR="00762307" w:rsidRPr="003B0D3A" w:rsidRDefault="00762307" w:rsidP="00466B2F">
      <w:pPr>
        <w:shd w:val="clear" w:color="auto" w:fill="FFFFFF"/>
        <w:spacing w:before="411" w:after="411" w:line="240" w:lineRule="auto"/>
        <w:jc w:val="center"/>
        <w:outlineLvl w:val="1"/>
        <w:rPr>
          <w:rFonts w:ascii="AvenirNextCyr" w:eastAsia="Times New Roman" w:hAnsi="AvenirNextCyr" w:cs="Times New Roman"/>
          <w:b/>
          <w:i/>
          <w:color w:val="18485A"/>
          <w:sz w:val="36"/>
          <w:szCs w:val="62"/>
          <w:u w:val="single"/>
          <w:lang w:eastAsia="ru-RU"/>
        </w:rPr>
      </w:pPr>
      <w:r w:rsidRPr="003B0D3A">
        <w:rPr>
          <w:rFonts w:ascii="AvenirNextCyr" w:eastAsia="Times New Roman" w:hAnsi="AvenirNextCyr" w:cs="Times New Roman"/>
          <w:b/>
          <w:i/>
          <w:color w:val="18485A"/>
          <w:sz w:val="36"/>
          <w:szCs w:val="62"/>
          <w:u w:val="single"/>
          <w:lang w:eastAsia="ru-RU"/>
        </w:rPr>
        <w:t>Нормативная база</w:t>
      </w:r>
    </w:p>
    <w:p w:rsidR="00762307" w:rsidRDefault="00762307" w:rsidP="0076230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28"/>
          <w:szCs w:val="28"/>
          <w:lang w:val="en-US" w:eastAsia="ru-RU"/>
        </w:rPr>
      </w:pP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Частичная компенсация за содержание ребенка в детском саду предоставляется на основании </w:t>
      </w:r>
      <w:hyperlink r:id="rId6" w:tgtFrame="_blank" w:history="1">
        <w:r w:rsidRPr="00466B2F">
          <w:rPr>
            <w:rFonts w:ascii="Arial" w:eastAsia="Times New Roman" w:hAnsi="Arial" w:cs="Arial"/>
            <w:i/>
            <w:color w:val="CB504F"/>
            <w:sz w:val="28"/>
            <w:szCs w:val="28"/>
            <w:u w:val="single"/>
            <w:lang w:eastAsia="ru-RU"/>
          </w:rPr>
          <w:t>Федерального закона №273</w:t>
        </w:r>
      </w:hyperlink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от 29 декабря 2012 года. Нормативно-правовой акт фиксирует минимальные размеры компенсационной вы</w:t>
      </w: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платы за детский сад</w:t>
      </w:r>
      <w:proofErr w:type="gramStart"/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,</w:t>
      </w:r>
      <w:proofErr w:type="gramEnd"/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а также устанавливает факторы, оказывающие влияние на величину положенной суммы.</w:t>
      </w:r>
    </w:p>
    <w:p w:rsidR="00466B2F" w:rsidRDefault="00466B2F" w:rsidP="0076230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28"/>
          <w:szCs w:val="28"/>
          <w:lang w:val="en-US" w:eastAsia="ru-RU"/>
        </w:rPr>
      </w:pPr>
    </w:p>
    <w:p w:rsidR="00466B2F" w:rsidRPr="003B0D3A" w:rsidRDefault="00466B2F" w:rsidP="0076230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28"/>
          <w:szCs w:val="28"/>
          <w:lang w:val="en-US" w:eastAsia="ru-RU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466B2F" w:rsidRPr="00466B2F" w:rsidTr="006C3450">
        <w:tc>
          <w:tcPr>
            <w:tcW w:w="4785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4786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 xml:space="preserve">Размер компенсации </w:t>
            </w:r>
          </w:p>
        </w:tc>
      </w:tr>
      <w:tr w:rsidR="00466B2F" w:rsidRPr="00466B2F" w:rsidTr="006C3450">
        <w:tc>
          <w:tcPr>
            <w:tcW w:w="4785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 xml:space="preserve">1 ребенок </w:t>
            </w:r>
          </w:p>
        </w:tc>
        <w:tc>
          <w:tcPr>
            <w:tcW w:w="4786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>20%</w:t>
            </w:r>
          </w:p>
        </w:tc>
      </w:tr>
      <w:tr w:rsidR="00466B2F" w:rsidRPr="00466B2F" w:rsidTr="006C3450">
        <w:tc>
          <w:tcPr>
            <w:tcW w:w="4785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 xml:space="preserve">2 ребенок </w:t>
            </w:r>
          </w:p>
        </w:tc>
        <w:tc>
          <w:tcPr>
            <w:tcW w:w="4786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>50%</w:t>
            </w:r>
          </w:p>
        </w:tc>
      </w:tr>
      <w:tr w:rsidR="00466B2F" w:rsidRPr="00466B2F" w:rsidTr="006C3450">
        <w:tc>
          <w:tcPr>
            <w:tcW w:w="4785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 xml:space="preserve">3-й ребенок и последующие дети </w:t>
            </w:r>
          </w:p>
        </w:tc>
        <w:tc>
          <w:tcPr>
            <w:tcW w:w="4786" w:type="dxa"/>
          </w:tcPr>
          <w:p w:rsidR="00466B2F" w:rsidRPr="00466B2F" w:rsidRDefault="00466B2F" w:rsidP="006C3450">
            <w:pPr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</w:pPr>
            <w:r w:rsidRPr="00466B2F">
              <w:rPr>
                <w:rFonts w:ascii="Arial" w:eastAsia="Times New Roman" w:hAnsi="Arial" w:cs="Arial"/>
                <w:i/>
                <w:color w:val="2E2E2E"/>
                <w:sz w:val="24"/>
                <w:szCs w:val="24"/>
                <w:lang w:eastAsia="ru-RU"/>
              </w:rPr>
              <w:t>70%</w:t>
            </w:r>
          </w:p>
        </w:tc>
      </w:tr>
    </w:tbl>
    <w:p w:rsidR="006F71F5" w:rsidRPr="00466B2F" w:rsidRDefault="006F71F5" w:rsidP="009C25A8">
      <w:pPr>
        <w:shd w:val="clear" w:color="auto" w:fill="FFFFFF"/>
        <w:spacing w:before="206" w:after="0" w:line="240" w:lineRule="auto"/>
        <w:rPr>
          <w:rFonts w:ascii="AvenirNextCyr" w:eastAsia="Times New Roman" w:hAnsi="AvenirNextCyr" w:cs="Times New Roman"/>
          <w:i/>
          <w:color w:val="18485A"/>
          <w:sz w:val="28"/>
          <w:szCs w:val="28"/>
          <w:lang w:eastAsia="ru-RU"/>
        </w:rPr>
      </w:pPr>
    </w:p>
    <w:p w:rsidR="003B0D3A" w:rsidRPr="003B0D3A" w:rsidRDefault="003B0D3A" w:rsidP="00466B2F">
      <w:pPr>
        <w:shd w:val="clear" w:color="auto" w:fill="FFFFFF"/>
        <w:spacing w:before="206" w:after="0" w:line="240" w:lineRule="auto"/>
        <w:jc w:val="center"/>
        <w:rPr>
          <w:rFonts w:ascii="Arial" w:eastAsia="Times New Roman" w:hAnsi="Arial" w:cs="Arial"/>
          <w:b/>
          <w:i/>
          <w:color w:val="2E2E2E"/>
          <w:sz w:val="36"/>
          <w:szCs w:val="36"/>
          <w:u w:val="single"/>
          <w:lang w:eastAsia="ru-RU"/>
        </w:rPr>
      </w:pPr>
      <w:r w:rsidRPr="003B0D3A">
        <w:rPr>
          <w:rFonts w:ascii="AvenirNextCyr" w:eastAsia="Times New Roman" w:hAnsi="AvenirNextCyr" w:cs="Times New Roman"/>
          <w:b/>
          <w:i/>
          <w:color w:val="18485A"/>
          <w:sz w:val="36"/>
          <w:szCs w:val="36"/>
          <w:u w:val="single"/>
          <w:lang w:eastAsia="ru-RU"/>
        </w:rPr>
        <w:lastRenderedPageBreak/>
        <w:t>Необходимые документы для получения</w:t>
      </w:r>
    </w:p>
    <w:p w:rsidR="00762307" w:rsidRPr="00466B2F" w:rsidRDefault="00762307" w:rsidP="003B0D3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33"/>
          <w:lang w:eastAsia="ru-RU"/>
        </w:rPr>
      </w:pPr>
    </w:p>
    <w:p w:rsidR="003B0D3A" w:rsidRPr="00466B2F" w:rsidRDefault="003B0D3A" w:rsidP="003B0D3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Перед обращени</w:t>
      </w:r>
      <w:r w:rsidR="00762307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ем в ДОУ </w:t>
      </w: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потребуется подготовить следующие документы:</w:t>
      </w:r>
    </w:p>
    <w:p w:rsidR="00762307" w:rsidRPr="003B0D3A" w:rsidRDefault="00762307" w:rsidP="003B0D3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</w:p>
    <w:p w:rsidR="003B0D3A" w:rsidRPr="003B0D3A" w:rsidRDefault="003B0D3A" w:rsidP="003B0D3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Заявление.</w:t>
      </w:r>
      <w:r w:rsidR="009C25A8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      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</w:t>
      </w:r>
      <w:r w:rsidR="009C25A8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(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В бумаге необходимо проинформировать руководство дошкольного учреждения о желании получить выплату</w:t>
      </w:r>
      <w:r w:rsidR="009C25A8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)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.</w:t>
      </w:r>
    </w:p>
    <w:p w:rsidR="003B0D3A" w:rsidRPr="003B0D3A" w:rsidRDefault="003B0D3A" w:rsidP="0016151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Паспорт заявителя.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</w:t>
      </w:r>
      <w:r w:rsid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(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Необходима копия документа</w:t>
      </w:r>
      <w:r w:rsid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)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.</w:t>
      </w:r>
    </w:p>
    <w:p w:rsidR="00466B2F" w:rsidRDefault="003B0D3A" w:rsidP="003B0D3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Свидетельство о рождении ребенка.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</w:t>
      </w:r>
      <w:r w:rsid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(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Необходима копия документа</w:t>
      </w:r>
      <w:r w:rsid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)</w:t>
      </w: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. </w:t>
      </w:r>
    </w:p>
    <w:p w:rsidR="003B0D3A" w:rsidRPr="003B0D3A" w:rsidRDefault="009C25A8" w:rsidP="00466B2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(</w:t>
      </w:r>
      <w:r w:rsidR="003B0D3A"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Если денежные средства</w:t>
      </w:r>
      <w:r w:rsidR="00466B2F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,</w:t>
      </w:r>
      <w:r w:rsidR="003B0D3A"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хочет получить опекун или попечитель, потребуется предоставить копию договора</w:t>
      </w:r>
      <w:r w:rsidR="00466B2F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,</w:t>
      </w:r>
      <w:r w:rsidR="003B0D3A"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о передаче несовершеннолетнего гражданина на воспитание в семью</w:t>
      </w:r>
      <w:r w:rsidR="00466B2F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)</w:t>
      </w:r>
      <w:r w:rsidR="003B0D3A"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. Бумагу может заменить</w:t>
      </w:r>
      <w:proofErr w:type="gramStart"/>
      <w:r w:rsidR="003B0D3A"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</w:t>
      </w:r>
      <w:r w:rsidR="00466B2F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,</w:t>
      </w:r>
      <w:proofErr w:type="gramEnd"/>
      <w:r w:rsidR="003B0D3A"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выписка из решения органа опеки</w:t>
      </w: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)</w:t>
      </w:r>
      <w:r w:rsidR="003B0D3A"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.</w:t>
      </w:r>
      <w:r w:rsidR="00161513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</w:t>
      </w:r>
      <w:r w:rsidR="003A7E25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  </w:t>
      </w:r>
    </w:p>
    <w:p w:rsidR="003B0D3A" w:rsidRPr="003B0D3A" w:rsidRDefault="003B0D3A" w:rsidP="003B0D3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</w:t>
      </w:r>
      <w:r w:rsidR="00762307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 xml:space="preserve">Справка о признании семьи </w:t>
      </w:r>
      <w:proofErr w:type="gramStart"/>
      <w:r w:rsidR="00762307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малоимущими</w:t>
      </w:r>
      <w:proofErr w:type="gramEnd"/>
      <w:r w:rsidR="00762307"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.</w:t>
      </w:r>
    </w:p>
    <w:p w:rsidR="003B0D3A" w:rsidRPr="003B0D3A" w:rsidRDefault="003B0D3A" w:rsidP="003B0D3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Справку о составе семьи.</w:t>
      </w:r>
    </w:p>
    <w:p w:rsidR="003B0D3A" w:rsidRPr="003B0D3A" w:rsidRDefault="003B0D3A" w:rsidP="003B0D3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</w:pPr>
      <w:r w:rsidRPr="003B0D3A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 </w:t>
      </w:r>
      <w:r w:rsidRPr="00466B2F">
        <w:rPr>
          <w:rFonts w:ascii="Arial" w:eastAsia="Times New Roman" w:hAnsi="Arial" w:cs="Arial"/>
          <w:i/>
          <w:color w:val="2E2E2E"/>
          <w:sz w:val="28"/>
          <w:szCs w:val="28"/>
          <w:lang w:eastAsia="ru-RU"/>
        </w:rPr>
        <w:t>Документ, содержащий информацию о банковском лицевом счете, открытом на имя заявителя.</w:t>
      </w:r>
    </w:p>
    <w:p w:rsidR="009E565C" w:rsidRPr="00466B2F" w:rsidRDefault="00466B2F">
      <w:pPr>
        <w:rPr>
          <w:sz w:val="28"/>
          <w:szCs w:val="28"/>
        </w:rPr>
      </w:pPr>
    </w:p>
    <w:p w:rsidR="00466B2F" w:rsidRPr="00466B2F" w:rsidRDefault="00466B2F">
      <w:pPr>
        <w:rPr>
          <w:sz w:val="28"/>
          <w:szCs w:val="28"/>
        </w:rPr>
      </w:pPr>
    </w:p>
    <w:p w:rsidR="00466B2F" w:rsidRDefault="00466B2F" w:rsidP="00466B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2E2E2E"/>
          <w:sz w:val="28"/>
          <w:szCs w:val="28"/>
          <w:lang w:val="en-US" w:eastAsia="ru-RU"/>
        </w:rPr>
      </w:pPr>
      <w:r w:rsidRPr="003B0D3A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 xml:space="preserve">Внимание! Если у вас возникнут вопросы, можете </w:t>
      </w:r>
      <w:r w:rsidRPr="00466B2F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>бесплатно проконсультироваться и</w:t>
      </w:r>
      <w:r w:rsidRPr="003B0D3A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 xml:space="preserve"> позвонить по телефонам:</w:t>
      </w:r>
      <w:r w:rsidRPr="00466B2F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 xml:space="preserve"> </w:t>
      </w:r>
    </w:p>
    <w:p w:rsidR="00466B2F" w:rsidRPr="00466B2F" w:rsidRDefault="00466B2F" w:rsidP="00466B2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>рабочий +7.(87237) 2-28-01</w:t>
      </w:r>
    </w:p>
    <w:p w:rsidR="00466B2F" w:rsidRPr="003B0D3A" w:rsidRDefault="00466B2F" w:rsidP="00466B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B2F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 xml:space="preserve">  </w:t>
      </w:r>
      <w:proofErr w:type="spellStart"/>
      <w:r w:rsidRPr="00466B2F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>моб</w:t>
      </w:r>
      <w:proofErr w:type="spellEnd"/>
      <w:r w:rsidRPr="00466B2F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>:</w:t>
      </w:r>
      <w:r w:rsidRPr="003B0D3A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> </w:t>
      </w:r>
      <w:r w:rsidRPr="00466B2F">
        <w:rPr>
          <w:rFonts w:ascii="Arial" w:eastAsia="Times New Roman" w:hAnsi="Arial" w:cs="Arial"/>
          <w:b/>
          <w:i/>
          <w:color w:val="2E2E2E"/>
          <w:sz w:val="28"/>
          <w:szCs w:val="28"/>
          <w:lang w:eastAsia="ru-RU"/>
        </w:rPr>
        <w:t>8- 906- 481- 26 -15.</w:t>
      </w:r>
    </w:p>
    <w:p w:rsidR="00466B2F" w:rsidRPr="00466B2F" w:rsidRDefault="00466B2F">
      <w:pPr>
        <w:rPr>
          <w:sz w:val="28"/>
          <w:szCs w:val="28"/>
        </w:rPr>
      </w:pPr>
    </w:p>
    <w:sectPr w:rsidR="00466B2F" w:rsidRPr="00466B2F" w:rsidSect="006F71F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NextCy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E1397"/>
    <w:multiLevelType w:val="multilevel"/>
    <w:tmpl w:val="53B0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800D82"/>
    <w:multiLevelType w:val="multilevel"/>
    <w:tmpl w:val="EB48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7E27C0"/>
    <w:multiLevelType w:val="multilevel"/>
    <w:tmpl w:val="51C0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B0D3A"/>
    <w:rsid w:val="000E0AEC"/>
    <w:rsid w:val="00104EAE"/>
    <w:rsid w:val="00161513"/>
    <w:rsid w:val="003A7E25"/>
    <w:rsid w:val="003B0D3A"/>
    <w:rsid w:val="00466B2F"/>
    <w:rsid w:val="006F71F5"/>
    <w:rsid w:val="00762307"/>
    <w:rsid w:val="009760D7"/>
    <w:rsid w:val="009C25A8"/>
    <w:rsid w:val="009D7800"/>
    <w:rsid w:val="00AD3824"/>
    <w:rsid w:val="00BC6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00"/>
  </w:style>
  <w:style w:type="paragraph" w:styleId="1">
    <w:name w:val="heading 1"/>
    <w:basedOn w:val="a"/>
    <w:next w:val="a"/>
    <w:link w:val="10"/>
    <w:uiPriority w:val="9"/>
    <w:qFormat/>
    <w:rsid w:val="006F71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B0D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0D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0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D3A"/>
    <w:rPr>
      <w:b/>
      <w:bCs/>
    </w:rPr>
  </w:style>
  <w:style w:type="character" w:styleId="a5">
    <w:name w:val="Hyperlink"/>
    <w:basedOn w:val="a0"/>
    <w:uiPriority w:val="99"/>
    <w:unhideWhenUsed/>
    <w:rsid w:val="003B0D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0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D3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F71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71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9363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2020-09-24T06:55:00Z</dcterms:created>
  <dcterms:modified xsi:type="dcterms:W3CDTF">2020-09-30T18:58:00Z</dcterms:modified>
</cp:coreProperties>
</file>