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D4" w:rsidRPr="000664AC" w:rsidRDefault="00762BD4" w:rsidP="009A592A">
      <w:pPr>
        <w:pStyle w:val="a5"/>
        <w:rPr>
          <w:rStyle w:val="a4"/>
          <w:b w:val="0"/>
          <w:bCs w:val="0"/>
          <w:szCs w:val="62"/>
        </w:rPr>
      </w:pPr>
    </w:p>
    <w:p w:rsidR="000664AC" w:rsidRPr="000664AC" w:rsidRDefault="000664AC" w:rsidP="000664AC">
      <w:pPr>
        <w:pStyle w:val="a3"/>
        <w:jc w:val="center"/>
        <w:rPr>
          <w:b/>
          <w:i/>
          <w:color w:val="002060"/>
          <w:sz w:val="20"/>
          <w:szCs w:val="20"/>
        </w:rPr>
      </w:pPr>
      <w:r w:rsidRPr="000664AC">
        <w:rPr>
          <w:b/>
          <w:i/>
          <w:color w:val="002060"/>
          <w:sz w:val="20"/>
          <w:szCs w:val="20"/>
        </w:rPr>
        <w:t>МУНИЦИПАЛЬНОЕ КАЗЕННОЕ ДОШКОЛЬНОЕ ОБРАЗОВАТЕЛЬНОЕ УЧРЕЖДЕНИЕ</w:t>
      </w:r>
    </w:p>
    <w:p w:rsidR="000664AC" w:rsidRPr="000664AC" w:rsidRDefault="000664AC" w:rsidP="000664AC">
      <w:pPr>
        <w:pStyle w:val="a3"/>
        <w:pBdr>
          <w:bottom w:val="single" w:sz="4" w:space="1" w:color="auto"/>
        </w:pBdr>
        <w:jc w:val="center"/>
        <w:rPr>
          <w:b/>
          <w:i/>
          <w:color w:val="002060"/>
          <w:sz w:val="20"/>
          <w:szCs w:val="20"/>
        </w:rPr>
      </w:pPr>
      <w:r w:rsidRPr="000664AC">
        <w:rPr>
          <w:b/>
          <w:i/>
          <w:color w:val="002060"/>
          <w:sz w:val="20"/>
          <w:szCs w:val="20"/>
        </w:rPr>
        <w:t>«ДЕТСКИЙ САД № 9 ГОРОДА БУЙНАКСКА».</w:t>
      </w:r>
    </w:p>
    <w:p w:rsidR="000664AC" w:rsidRPr="000664AC" w:rsidRDefault="000664AC" w:rsidP="000664AC">
      <w:pPr>
        <w:jc w:val="center"/>
        <w:rPr>
          <w:i/>
          <w:color w:val="002060"/>
        </w:rPr>
      </w:pPr>
      <w:r w:rsidRPr="000664AC">
        <w:rPr>
          <w:b/>
          <w:i/>
          <w:color w:val="002060"/>
          <w:sz w:val="20"/>
          <w:szCs w:val="20"/>
        </w:rPr>
        <w:t>368220,РД</w:t>
      </w:r>
      <w:proofErr w:type="gramStart"/>
      <w:r w:rsidRPr="000664AC">
        <w:rPr>
          <w:b/>
          <w:i/>
          <w:color w:val="002060"/>
          <w:sz w:val="20"/>
          <w:szCs w:val="20"/>
        </w:rPr>
        <w:t>,г</w:t>
      </w:r>
      <w:proofErr w:type="gramEnd"/>
      <w:r w:rsidRPr="000664AC">
        <w:rPr>
          <w:b/>
          <w:i/>
          <w:color w:val="002060"/>
          <w:sz w:val="20"/>
          <w:szCs w:val="20"/>
        </w:rPr>
        <w:t xml:space="preserve"> Буйнакск, ул. </w:t>
      </w:r>
      <w:proofErr w:type="spellStart"/>
      <w:r w:rsidRPr="000664AC">
        <w:rPr>
          <w:b/>
          <w:i/>
          <w:color w:val="002060"/>
          <w:sz w:val="20"/>
          <w:szCs w:val="20"/>
        </w:rPr>
        <w:t>Хизроева</w:t>
      </w:r>
      <w:proofErr w:type="spellEnd"/>
      <w:r w:rsidRPr="000664AC">
        <w:rPr>
          <w:b/>
          <w:i/>
          <w:color w:val="002060"/>
          <w:sz w:val="20"/>
          <w:szCs w:val="20"/>
        </w:rPr>
        <w:t xml:space="preserve"> 65,тел. (887237) 2-28-01</w:t>
      </w:r>
    </w:p>
    <w:p w:rsidR="00762BD4" w:rsidRDefault="00762BD4" w:rsidP="009A592A">
      <w:pPr>
        <w:pStyle w:val="a5"/>
        <w:rPr>
          <w:rStyle w:val="a4"/>
          <w:b w:val="0"/>
          <w:bCs w:val="0"/>
          <w:szCs w:val="62"/>
        </w:rPr>
      </w:pPr>
    </w:p>
    <w:p w:rsidR="000664AC" w:rsidRPr="000664AC" w:rsidRDefault="000664AC" w:rsidP="000664AC"/>
    <w:p w:rsidR="000664AC" w:rsidRDefault="009A592A" w:rsidP="00527FA2">
      <w:pPr>
        <w:pStyle w:val="a5"/>
        <w:jc w:val="center"/>
        <w:rPr>
          <w:rStyle w:val="a4"/>
          <w:b w:val="0"/>
          <w:bCs w:val="0"/>
          <w:szCs w:val="62"/>
        </w:rPr>
      </w:pPr>
      <w:r w:rsidRPr="009A592A">
        <w:rPr>
          <w:rStyle w:val="a4"/>
          <w:b w:val="0"/>
          <w:bCs w:val="0"/>
          <w:szCs w:val="62"/>
        </w:rPr>
        <w:t>Статистический отчет</w:t>
      </w:r>
    </w:p>
    <w:p w:rsidR="009A592A" w:rsidRPr="009A592A" w:rsidRDefault="009A592A" w:rsidP="009A592A">
      <w:pPr>
        <w:pStyle w:val="a5"/>
      </w:pPr>
      <w:r w:rsidRPr="009A592A">
        <w:rPr>
          <w:rStyle w:val="a4"/>
          <w:b w:val="0"/>
          <w:bCs w:val="0"/>
          <w:szCs w:val="62"/>
        </w:rPr>
        <w:t xml:space="preserve"> "Сведения о деятельности образовательной организации" </w:t>
      </w:r>
      <w:r w:rsidR="000664AC">
        <w:rPr>
          <w:rStyle w:val="a4"/>
          <w:b w:val="0"/>
          <w:bCs w:val="0"/>
          <w:szCs w:val="62"/>
        </w:rPr>
        <w:t xml:space="preserve">ДОУ № 9 </w:t>
      </w:r>
      <w:r w:rsidRPr="009A592A">
        <w:rPr>
          <w:rStyle w:val="a4"/>
          <w:b w:val="0"/>
          <w:bCs w:val="0"/>
          <w:szCs w:val="62"/>
        </w:rPr>
        <w:t xml:space="preserve">за 2019 год </w:t>
      </w:r>
    </w:p>
    <w:p w:rsidR="009A592A" w:rsidRPr="009A592A" w:rsidRDefault="009A592A" w:rsidP="009A592A">
      <w:pPr>
        <w:pStyle w:val="a5"/>
        <w:rPr>
          <w:rStyle w:val="a4"/>
          <w:b w:val="0"/>
          <w:bCs w:val="0"/>
          <w:szCs w:val="62"/>
        </w:rPr>
      </w:pPr>
    </w:p>
    <w:p w:rsidR="0039111A" w:rsidRPr="00527FA2" w:rsidRDefault="009A592A" w:rsidP="0039111A">
      <w:pPr>
        <w:pStyle w:val="a5"/>
        <w:rPr>
          <w:rFonts w:ascii="Times New Roman" w:hAnsi="Times New Roman"/>
          <w:color w:val="FF0000"/>
          <w:sz w:val="28"/>
          <w:szCs w:val="28"/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t>Тип и вид организации:</w:t>
      </w:r>
      <w:r w:rsidRPr="00527FA2">
        <w:rPr>
          <w:u w:val="single"/>
        </w:rPr>
        <w:t> </w:t>
      </w:r>
    </w:p>
    <w:p w:rsidR="0039111A" w:rsidRPr="00461503" w:rsidRDefault="0039111A" w:rsidP="0039111A">
      <w:pPr>
        <w:pStyle w:val="a5"/>
        <w:rPr>
          <w:rFonts w:ascii="Times New Roman" w:hAnsi="Times New Roman"/>
          <w:color w:val="548DD4"/>
          <w:szCs w:val="28"/>
        </w:rPr>
      </w:pPr>
      <w:r w:rsidRPr="00461503">
        <w:rPr>
          <w:rFonts w:ascii="Times New Roman" w:hAnsi="Times New Roman"/>
          <w:color w:val="548DD4"/>
          <w:szCs w:val="28"/>
        </w:rPr>
        <w:t xml:space="preserve">Муниципальное образовательное учреждение. </w:t>
      </w:r>
    </w:p>
    <w:p w:rsidR="0039111A" w:rsidRPr="00461503" w:rsidRDefault="0039111A" w:rsidP="0039111A">
      <w:pPr>
        <w:pStyle w:val="a5"/>
        <w:rPr>
          <w:rFonts w:ascii="Times New Roman" w:hAnsi="Times New Roman"/>
          <w:color w:val="548DD4"/>
          <w:szCs w:val="28"/>
        </w:rPr>
      </w:pPr>
      <w:r w:rsidRPr="00461503">
        <w:rPr>
          <w:rFonts w:ascii="Times New Roman" w:hAnsi="Times New Roman"/>
          <w:color w:val="548DD4"/>
          <w:szCs w:val="28"/>
        </w:rPr>
        <w:t>Детский сад третьей категории</w:t>
      </w:r>
    </w:p>
    <w:p w:rsidR="0039111A" w:rsidRPr="00527FA2" w:rsidRDefault="009A592A" w:rsidP="0039111A">
      <w:pPr>
        <w:pStyle w:val="a5"/>
        <w:rPr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t>Организационная структура организации:</w:t>
      </w:r>
    </w:p>
    <w:p w:rsidR="0039111A" w:rsidRPr="00B505A5" w:rsidRDefault="0039111A" w:rsidP="0039111A">
      <w:pPr>
        <w:pStyle w:val="a5"/>
        <w:rPr>
          <w:rFonts w:eastAsia="Times New Roman"/>
          <w:szCs w:val="28"/>
        </w:rPr>
      </w:pPr>
      <w:r w:rsidRPr="0039111A">
        <w:rPr>
          <w:rFonts w:eastAsia="Times New Roman"/>
          <w:szCs w:val="28"/>
        </w:rPr>
        <w:t xml:space="preserve"> </w:t>
      </w:r>
      <w:r w:rsidRPr="00B505A5">
        <w:rPr>
          <w:rFonts w:eastAsia="Times New Roman"/>
          <w:szCs w:val="28"/>
        </w:rPr>
        <w:t xml:space="preserve">Муниципальная. ДОУ является некоммерческой организацией, имущество которой находится в собственности города Буйнакска и принадлежит ДОУ на правах оперативного управления. </w:t>
      </w:r>
    </w:p>
    <w:p w:rsidR="009A592A" w:rsidRDefault="009A592A" w:rsidP="009A592A">
      <w:pPr>
        <w:pStyle w:val="a5"/>
      </w:pPr>
      <w:r w:rsidRPr="00527FA2">
        <w:rPr>
          <w:rStyle w:val="a4"/>
          <w:b w:val="0"/>
          <w:bCs w:val="0"/>
          <w:szCs w:val="62"/>
          <w:u w:val="single"/>
        </w:rPr>
        <w:t>Сведения о численности детей:</w:t>
      </w:r>
      <w:r w:rsidRPr="009A592A">
        <w:t> </w:t>
      </w:r>
      <w:r w:rsidR="000B6932">
        <w:t>76</w:t>
      </w:r>
      <w:r>
        <w:t xml:space="preserve"> из них:</w:t>
      </w:r>
    </w:p>
    <w:p w:rsidR="009A592A" w:rsidRPr="00527FA2" w:rsidRDefault="009A592A" w:rsidP="009A592A">
      <w:pPr>
        <w:pStyle w:val="a5"/>
        <w:rPr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t>Распределение детей по возрасту:</w:t>
      </w:r>
    </w:p>
    <w:p w:rsidR="009A592A" w:rsidRDefault="009A592A" w:rsidP="009A592A">
      <w:pPr>
        <w:pStyle w:val="a5"/>
      </w:pPr>
      <w:r>
        <w:t xml:space="preserve">2 </w:t>
      </w:r>
      <w:r w:rsidR="00762BD4">
        <w:t>-</w:t>
      </w:r>
      <w:r>
        <w:t xml:space="preserve">3 года </w:t>
      </w:r>
      <w:r w:rsidR="00762BD4">
        <w:t>–</w:t>
      </w:r>
      <w:r>
        <w:t xml:space="preserve"> </w:t>
      </w:r>
      <w:r w:rsidR="000B6932">
        <w:t>52</w:t>
      </w:r>
      <w:r w:rsidR="00762BD4">
        <w:t xml:space="preserve"> детей</w:t>
      </w:r>
    </w:p>
    <w:p w:rsidR="00762BD4" w:rsidRPr="00762BD4" w:rsidRDefault="00762BD4" w:rsidP="00762BD4">
      <w:pPr>
        <w:pStyle w:val="a5"/>
      </w:pPr>
      <w:r>
        <w:t>Свыше 3 лет – 24 детей</w:t>
      </w:r>
    </w:p>
    <w:p w:rsidR="009A592A" w:rsidRPr="00527FA2" w:rsidRDefault="009A592A" w:rsidP="009A592A">
      <w:pPr>
        <w:pStyle w:val="a5"/>
        <w:rPr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t>Посещаемость организации:</w:t>
      </w:r>
    </w:p>
    <w:p w:rsidR="009A592A" w:rsidRPr="000664AC" w:rsidRDefault="009A592A" w:rsidP="000664AC">
      <w:pPr>
        <w:pStyle w:val="a5"/>
        <w:rPr>
          <w:szCs w:val="62"/>
        </w:rPr>
      </w:pPr>
      <w:r w:rsidRPr="000664AC">
        <w:rPr>
          <w:szCs w:val="62"/>
        </w:rPr>
        <w:t>Число дней прове</w:t>
      </w:r>
      <w:r w:rsidR="00461503" w:rsidRPr="000664AC">
        <w:t>денных детьми в группах (</w:t>
      </w:r>
      <w:proofErr w:type="spellStart"/>
      <w:r w:rsidR="00461503" w:rsidRPr="000664AC">
        <w:t>детодней</w:t>
      </w:r>
      <w:proofErr w:type="spellEnd"/>
      <w:r w:rsidR="000664AC" w:rsidRPr="000664AC">
        <w:t>) - 7903</w:t>
      </w:r>
      <w:r w:rsidRPr="000664AC">
        <w:rPr>
          <w:szCs w:val="62"/>
        </w:rPr>
        <w:t>.</w:t>
      </w:r>
    </w:p>
    <w:p w:rsidR="009A592A" w:rsidRPr="000664AC" w:rsidRDefault="009A592A" w:rsidP="000664AC">
      <w:pPr>
        <w:pStyle w:val="a5"/>
        <w:rPr>
          <w:szCs w:val="62"/>
        </w:rPr>
      </w:pPr>
      <w:r w:rsidRPr="000664AC">
        <w:rPr>
          <w:szCs w:val="62"/>
        </w:rPr>
        <w:t>Число дней</w:t>
      </w:r>
      <w:proofErr w:type="gramStart"/>
      <w:r w:rsidRPr="000664AC">
        <w:rPr>
          <w:szCs w:val="62"/>
        </w:rPr>
        <w:t>.</w:t>
      </w:r>
      <w:proofErr w:type="gramEnd"/>
      <w:r w:rsidRPr="000664AC">
        <w:rPr>
          <w:szCs w:val="62"/>
        </w:rPr>
        <w:t xml:space="preserve"> </w:t>
      </w:r>
      <w:proofErr w:type="gramStart"/>
      <w:r w:rsidRPr="000664AC">
        <w:rPr>
          <w:szCs w:val="62"/>
        </w:rPr>
        <w:t>п</w:t>
      </w:r>
      <w:proofErr w:type="gramEnd"/>
      <w:r w:rsidRPr="000664AC">
        <w:rPr>
          <w:szCs w:val="62"/>
        </w:rPr>
        <w:t>роп</w:t>
      </w:r>
      <w:r w:rsidR="000664AC" w:rsidRPr="000664AC">
        <w:t>ущенных детьми по болезни - 3314</w:t>
      </w:r>
      <w:r w:rsidRPr="000664AC">
        <w:rPr>
          <w:szCs w:val="62"/>
        </w:rPr>
        <w:t>.</w:t>
      </w:r>
    </w:p>
    <w:p w:rsidR="009A592A" w:rsidRPr="000664AC" w:rsidRDefault="009A592A" w:rsidP="000664AC">
      <w:pPr>
        <w:pStyle w:val="a5"/>
        <w:rPr>
          <w:szCs w:val="62"/>
        </w:rPr>
      </w:pPr>
      <w:r w:rsidRPr="000664AC">
        <w:rPr>
          <w:szCs w:val="62"/>
        </w:rPr>
        <w:t>Всего 659 сл</w:t>
      </w:r>
      <w:r w:rsidR="000664AC" w:rsidRPr="000664AC">
        <w:t>учаев заболеваний из них 473</w:t>
      </w:r>
      <w:r w:rsidRPr="000664AC">
        <w:rPr>
          <w:szCs w:val="62"/>
        </w:rPr>
        <w:t xml:space="preserve"> - грипп и ОРВИ.</w:t>
      </w:r>
    </w:p>
    <w:p w:rsidR="009A592A" w:rsidRPr="000664AC" w:rsidRDefault="009A592A" w:rsidP="000664AC">
      <w:pPr>
        <w:pStyle w:val="a5"/>
        <w:rPr>
          <w:szCs w:val="62"/>
        </w:rPr>
      </w:pPr>
      <w:r w:rsidRPr="00527FA2">
        <w:rPr>
          <w:rStyle w:val="a4"/>
          <w:b w:val="0"/>
          <w:bCs w:val="0"/>
          <w:szCs w:val="62"/>
          <w:u w:val="single"/>
        </w:rPr>
        <w:t xml:space="preserve">Организация </w:t>
      </w:r>
      <w:r w:rsidR="000664AC" w:rsidRPr="00527FA2">
        <w:rPr>
          <w:rStyle w:val="a4"/>
          <w:b w:val="0"/>
          <w:bCs w:val="0"/>
          <w:szCs w:val="62"/>
          <w:u w:val="single"/>
        </w:rPr>
        <w:t xml:space="preserve">  </w:t>
      </w:r>
      <w:r w:rsidRPr="00527FA2">
        <w:rPr>
          <w:rStyle w:val="a4"/>
          <w:b w:val="0"/>
          <w:bCs w:val="0"/>
          <w:szCs w:val="62"/>
          <w:u w:val="single"/>
        </w:rPr>
        <w:t>летнего отдыха детей</w:t>
      </w:r>
      <w:r w:rsidRPr="000664AC">
        <w:rPr>
          <w:rStyle w:val="a4"/>
          <w:b w:val="0"/>
          <w:bCs w:val="0"/>
          <w:szCs w:val="62"/>
        </w:rPr>
        <w:t>:</w:t>
      </w:r>
    </w:p>
    <w:p w:rsidR="009A592A" w:rsidRPr="000664AC" w:rsidRDefault="009A592A" w:rsidP="000664AC">
      <w:pPr>
        <w:pStyle w:val="a5"/>
        <w:rPr>
          <w:szCs w:val="62"/>
        </w:rPr>
      </w:pPr>
      <w:r w:rsidRPr="000664AC">
        <w:rPr>
          <w:szCs w:val="62"/>
        </w:rPr>
        <w:t>Численность детей, охваченных летними оздо</w:t>
      </w:r>
      <w:r w:rsidRPr="000664AC">
        <w:t xml:space="preserve">ровительными мероприятиями - </w:t>
      </w:r>
      <w:r w:rsidR="000664AC" w:rsidRPr="000664AC">
        <w:t>913</w:t>
      </w:r>
      <w:r w:rsidRPr="000664AC">
        <w:t xml:space="preserve"> </w:t>
      </w:r>
      <w:r w:rsidRPr="000664AC">
        <w:rPr>
          <w:szCs w:val="62"/>
        </w:rPr>
        <w:t>.</w:t>
      </w:r>
    </w:p>
    <w:p w:rsidR="009A592A" w:rsidRDefault="009A592A" w:rsidP="009A592A">
      <w:pPr>
        <w:pStyle w:val="a5"/>
      </w:pPr>
      <w:r w:rsidRPr="00527FA2">
        <w:rPr>
          <w:u w:val="single"/>
        </w:rPr>
        <w:t>Язык обучения и воспитания:</w:t>
      </w:r>
      <w:r>
        <w:t> русский.</w:t>
      </w:r>
    </w:p>
    <w:p w:rsidR="009A592A" w:rsidRDefault="009A592A" w:rsidP="009A592A">
      <w:pPr>
        <w:pStyle w:val="a5"/>
      </w:pPr>
      <w:r w:rsidRPr="00527FA2">
        <w:rPr>
          <w:u w:val="single"/>
        </w:rPr>
        <w:t>Число кружков, секций</w:t>
      </w:r>
      <w:r w:rsidR="00E2216C">
        <w:t xml:space="preserve"> (бесплатных) – 3 </w:t>
      </w:r>
      <w:r w:rsidR="000664AC">
        <w:t>, детей в них - 76</w:t>
      </w:r>
      <w:r>
        <w:t>.</w:t>
      </w:r>
    </w:p>
    <w:p w:rsidR="009A592A" w:rsidRPr="00527FA2" w:rsidRDefault="009A592A" w:rsidP="00E2216C">
      <w:pPr>
        <w:pStyle w:val="a5"/>
        <w:rPr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lastRenderedPageBreak/>
        <w:t>Сведения о персонале:</w:t>
      </w:r>
    </w:p>
    <w:p w:rsidR="009A592A" w:rsidRDefault="00E2216C" w:rsidP="009A592A">
      <w:pPr>
        <w:pStyle w:val="a5"/>
      </w:pPr>
      <w:r>
        <w:t>Всего - 22</w:t>
      </w:r>
      <w:r w:rsidR="009A592A">
        <w:t xml:space="preserve"> работников</w:t>
      </w:r>
      <w:proofErr w:type="gramStart"/>
      <w:r w:rsidR="009A592A">
        <w:t>.</w:t>
      </w:r>
      <w:proofErr w:type="gramEnd"/>
      <w:r w:rsidR="009A592A">
        <w:t xml:space="preserve"> </w:t>
      </w:r>
      <w:proofErr w:type="gramStart"/>
      <w:r w:rsidR="009A592A">
        <w:t>и</w:t>
      </w:r>
      <w:proofErr w:type="gramEnd"/>
      <w:r w:rsidR="009A592A">
        <w:t>з них:</w:t>
      </w:r>
      <w:r w:rsidR="009D26B9">
        <w:t xml:space="preserve"> </w:t>
      </w:r>
      <w:r w:rsidR="009D26B9" w:rsidRPr="009D26B9">
        <w:t xml:space="preserve"> </w:t>
      </w:r>
      <w:r w:rsidR="009D26B9">
        <w:t>1 - медицинская сестра.</w:t>
      </w:r>
    </w:p>
    <w:p w:rsidR="009A592A" w:rsidRDefault="00E2216C" w:rsidP="009A592A">
      <w:pPr>
        <w:pStyle w:val="a5"/>
      </w:pPr>
      <w:r>
        <w:t>3</w:t>
      </w:r>
      <w:r w:rsidR="009A592A">
        <w:t xml:space="preserve"> - админ</w:t>
      </w:r>
      <w:r>
        <w:t>истративный персонал (заведующая</w:t>
      </w:r>
      <w:proofErr w:type="gramStart"/>
      <w:r>
        <w:t>.</w:t>
      </w:r>
      <w:proofErr w:type="gramEnd"/>
      <w:r>
        <w:t xml:space="preserve">  </w:t>
      </w:r>
      <w:proofErr w:type="gramStart"/>
      <w:r>
        <w:t>б</w:t>
      </w:r>
      <w:proofErr w:type="gramEnd"/>
      <w:r>
        <w:t>ухгалтер</w:t>
      </w:r>
      <w:r w:rsidRPr="00E2216C">
        <w:t>,</w:t>
      </w:r>
      <w:r>
        <w:t xml:space="preserve"> делопроизводитель</w:t>
      </w:r>
      <w:r w:rsidR="009A592A">
        <w:t>).</w:t>
      </w:r>
    </w:p>
    <w:p w:rsidR="009A592A" w:rsidRDefault="00E2216C" w:rsidP="009A592A">
      <w:pPr>
        <w:pStyle w:val="a5"/>
      </w:pPr>
      <w:r>
        <w:t xml:space="preserve">7 - педагогов </w:t>
      </w:r>
      <w:proofErr w:type="gramStart"/>
      <w:r>
        <w:t xml:space="preserve">( </w:t>
      </w:r>
      <w:proofErr w:type="gramEnd"/>
      <w:r>
        <w:t xml:space="preserve">6 </w:t>
      </w:r>
      <w:r w:rsidR="009A592A">
        <w:t> воспитателей,</w:t>
      </w:r>
      <w:r>
        <w:t xml:space="preserve">1 старший воспитатель </w:t>
      </w:r>
      <w:r w:rsidR="009A592A">
        <w:t>).</w:t>
      </w:r>
    </w:p>
    <w:p w:rsidR="009A592A" w:rsidRDefault="00E2216C" w:rsidP="009A592A">
      <w:pPr>
        <w:pStyle w:val="a5"/>
      </w:pPr>
      <w:r>
        <w:t xml:space="preserve">3-  </w:t>
      </w:r>
      <w:r w:rsidR="009A592A">
        <w:t xml:space="preserve"> помощников воспитателей.</w:t>
      </w:r>
    </w:p>
    <w:p w:rsidR="009A592A" w:rsidRDefault="00E2216C" w:rsidP="009A592A">
      <w:pPr>
        <w:pStyle w:val="a5"/>
      </w:pPr>
      <w:r>
        <w:t>9</w:t>
      </w:r>
      <w:r w:rsidR="009A592A">
        <w:t xml:space="preserve"> - обслуживающий персонал.</w:t>
      </w:r>
    </w:p>
    <w:p w:rsidR="009A592A" w:rsidRPr="00527FA2" w:rsidRDefault="009A592A" w:rsidP="00E2216C">
      <w:pPr>
        <w:pStyle w:val="a5"/>
        <w:rPr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t>Распределение административного и педагогического персонала по возрасту:</w:t>
      </w:r>
    </w:p>
    <w:p w:rsidR="009A592A" w:rsidRDefault="009A592A" w:rsidP="009A592A">
      <w:pPr>
        <w:pStyle w:val="a5"/>
      </w:pPr>
      <w:r>
        <w:br/>
      </w:r>
      <w:r w:rsidR="00E2216C">
        <w:t xml:space="preserve">25-29 лет - </w:t>
      </w:r>
      <w:r w:rsidR="000664AC">
        <w:t>7</w:t>
      </w:r>
    </w:p>
    <w:p w:rsidR="009A592A" w:rsidRDefault="000664AC" w:rsidP="009A592A">
      <w:pPr>
        <w:pStyle w:val="a5"/>
      </w:pPr>
      <w:r>
        <w:t>30-39 лет - 4</w:t>
      </w:r>
    </w:p>
    <w:p w:rsidR="009A592A" w:rsidRDefault="00E2216C" w:rsidP="009A592A">
      <w:pPr>
        <w:pStyle w:val="a5"/>
      </w:pPr>
      <w:r>
        <w:t>40-44 года - 2</w:t>
      </w:r>
    </w:p>
    <w:p w:rsidR="009A592A" w:rsidRDefault="00E2216C" w:rsidP="009A592A">
      <w:pPr>
        <w:pStyle w:val="a5"/>
      </w:pPr>
      <w:r>
        <w:t>45-49 лет - 2</w:t>
      </w:r>
    </w:p>
    <w:p w:rsidR="009A592A" w:rsidRDefault="00E2216C" w:rsidP="009A592A">
      <w:pPr>
        <w:pStyle w:val="a5"/>
      </w:pPr>
      <w:r>
        <w:t>50-54 года - 1</w:t>
      </w:r>
    </w:p>
    <w:p w:rsidR="009A592A" w:rsidRDefault="00E2216C" w:rsidP="009A592A">
      <w:pPr>
        <w:pStyle w:val="a5"/>
      </w:pPr>
      <w:r>
        <w:t xml:space="preserve">55-59 лет - </w:t>
      </w:r>
      <w:r w:rsidR="00A52E16">
        <w:t>3</w:t>
      </w:r>
    </w:p>
    <w:p w:rsidR="009A592A" w:rsidRPr="00527FA2" w:rsidRDefault="009A592A" w:rsidP="00E2216C">
      <w:pPr>
        <w:pStyle w:val="a5"/>
        <w:rPr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t>Распределение административного и педагогического персонала по стажу работы:</w:t>
      </w:r>
    </w:p>
    <w:p w:rsidR="009A592A" w:rsidRDefault="00A52E16" w:rsidP="009A592A">
      <w:pPr>
        <w:pStyle w:val="a5"/>
      </w:pPr>
      <w:r>
        <w:t>от 3 до 5 лет - 8</w:t>
      </w:r>
    </w:p>
    <w:p w:rsidR="009A592A" w:rsidRDefault="00A52E16" w:rsidP="009A592A">
      <w:pPr>
        <w:pStyle w:val="a5"/>
      </w:pPr>
      <w:r>
        <w:t>от 5 до 10 лет - 2</w:t>
      </w:r>
    </w:p>
    <w:p w:rsidR="009A592A" w:rsidRDefault="00A52E16" w:rsidP="009A592A">
      <w:pPr>
        <w:pStyle w:val="a5"/>
      </w:pPr>
      <w:r>
        <w:t>от 10 до 15 лет - 6</w:t>
      </w:r>
    </w:p>
    <w:p w:rsidR="009A592A" w:rsidRDefault="00A52E16" w:rsidP="009A592A">
      <w:pPr>
        <w:pStyle w:val="a5"/>
      </w:pPr>
      <w:r>
        <w:t>от 15 до 20 лет - 1</w:t>
      </w:r>
    </w:p>
    <w:p w:rsidR="009A592A" w:rsidRDefault="00A52E16" w:rsidP="009A592A">
      <w:pPr>
        <w:pStyle w:val="a5"/>
      </w:pPr>
      <w:r>
        <w:t>от 20 лет и более - 4</w:t>
      </w:r>
    </w:p>
    <w:p w:rsidR="0039111A" w:rsidRPr="00CC6BCD" w:rsidRDefault="009A592A" w:rsidP="0039111A">
      <w:pPr>
        <w:pStyle w:val="a5"/>
        <w:rPr>
          <w:rFonts w:eastAsia="Times New Roman"/>
        </w:rPr>
      </w:pPr>
      <w:r w:rsidRPr="00527FA2">
        <w:rPr>
          <w:u w:val="single"/>
        </w:rPr>
        <w:t>Площадь помещений образовательной организации</w:t>
      </w:r>
      <w:r w:rsidR="0039111A">
        <w:t xml:space="preserve"> - </w:t>
      </w:r>
      <w:r w:rsidR="0039111A" w:rsidRPr="00B505A5">
        <w:rPr>
          <w:rFonts w:eastAsia="Times New Roman"/>
        </w:rPr>
        <w:t xml:space="preserve">Общая площадь територии1451 кв.,  площадь всех помещений 525.17 кв.м.  </w:t>
      </w:r>
    </w:p>
    <w:p w:rsidR="0039111A" w:rsidRPr="00CC6BCD" w:rsidRDefault="0039111A" w:rsidP="0039111A">
      <w:pPr>
        <w:pStyle w:val="a5"/>
        <w:rPr>
          <w:rFonts w:eastAsia="Times New Roman"/>
          <w:u w:val="single"/>
        </w:rPr>
      </w:pPr>
      <w:r w:rsidRPr="0039111A">
        <w:t>Количество корпусов.</w:t>
      </w:r>
      <w:r w:rsidRPr="00CC6BCD">
        <w:rPr>
          <w:rFonts w:eastAsia="Times New Roman"/>
          <w:color w:val="FF0000"/>
        </w:rPr>
        <w:t xml:space="preserve"> </w:t>
      </w:r>
      <w:r w:rsidRPr="00CC6BCD">
        <w:rPr>
          <w:rFonts w:eastAsia="Times New Roman"/>
        </w:rPr>
        <w:t xml:space="preserve">На  территории 3 корпуса. 1корпус  </w:t>
      </w:r>
      <w:r w:rsidRPr="00CC6BCD">
        <w:rPr>
          <w:rFonts w:eastAsia="Times New Roman"/>
          <w:u w:val="single"/>
        </w:rPr>
        <w:t>135.24</w:t>
      </w:r>
      <w:r w:rsidRPr="00CC6BCD">
        <w:rPr>
          <w:rFonts w:eastAsia="Times New Roman"/>
        </w:rPr>
        <w:t>; 2 корпус 103.60;  3 корпус хозяйственные строения</w:t>
      </w:r>
      <w:r w:rsidRPr="00CC6BCD">
        <w:rPr>
          <w:rFonts w:eastAsia="Times New Roman"/>
          <w:u w:val="single"/>
        </w:rPr>
        <w:t xml:space="preserve"> 184.0.</w:t>
      </w:r>
    </w:p>
    <w:p w:rsidR="009A592A" w:rsidRPr="00527FA2" w:rsidRDefault="009A592A" w:rsidP="00A52E16">
      <w:pPr>
        <w:pStyle w:val="a5"/>
        <w:rPr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t>Техническое состояние зданий:</w:t>
      </w:r>
    </w:p>
    <w:p w:rsidR="009A592A" w:rsidRDefault="00A52E16" w:rsidP="009A592A">
      <w:pPr>
        <w:pStyle w:val="a5"/>
      </w:pPr>
      <w:r>
        <w:t>Т</w:t>
      </w:r>
      <w:r w:rsidR="009A592A">
        <w:t>ребуется капитальный ремонт.</w:t>
      </w:r>
    </w:p>
    <w:p w:rsidR="009A592A" w:rsidRDefault="00527FA2" w:rsidP="009A592A">
      <w:pPr>
        <w:pStyle w:val="a5"/>
      </w:pPr>
      <w:r>
        <w:t>Н</w:t>
      </w:r>
      <w:r w:rsidR="009A592A">
        <w:t>е находится в аварийном состоянии.</w:t>
      </w:r>
    </w:p>
    <w:p w:rsidR="009A592A" w:rsidRDefault="009A592A" w:rsidP="009A592A">
      <w:pPr>
        <w:pStyle w:val="a5"/>
      </w:pPr>
      <w:r>
        <w:t xml:space="preserve">Имеются </w:t>
      </w:r>
      <w:r w:rsidR="00A52E16">
        <w:t xml:space="preserve">не </w:t>
      </w:r>
      <w:r>
        <w:t>все виды благоустройства.</w:t>
      </w:r>
    </w:p>
    <w:p w:rsidR="009D26B9" w:rsidRPr="00527FA2" w:rsidRDefault="009A592A" w:rsidP="00527FA2">
      <w:pPr>
        <w:pStyle w:val="a5"/>
      </w:pPr>
      <w:r>
        <w:lastRenderedPageBreak/>
        <w:t>Чи</w:t>
      </w:r>
      <w:r w:rsidR="00A52E16">
        <w:t>сло персональных компьютеров - 3, из них 3</w:t>
      </w:r>
      <w:r>
        <w:t xml:space="preserve"> имеют доступ к сети Интернет.</w:t>
      </w:r>
    </w:p>
    <w:p w:rsidR="00527FA2" w:rsidRPr="00527FA2" w:rsidRDefault="00A91E2F" w:rsidP="009D26B9">
      <w:pPr>
        <w:pStyle w:val="a5"/>
        <w:rPr>
          <w:u w:val="single"/>
        </w:rPr>
      </w:pPr>
      <w:r>
        <w:rPr>
          <w:u w:val="single"/>
        </w:rPr>
        <w:t xml:space="preserve">  </w:t>
      </w:r>
      <w:r w:rsidR="002A0C64">
        <w:rPr>
          <w:u w:val="single"/>
        </w:rPr>
        <w:t xml:space="preserve">  </w:t>
      </w:r>
      <w:r w:rsidR="009D26B9" w:rsidRPr="00527FA2">
        <w:rPr>
          <w:u w:val="single"/>
        </w:rPr>
        <w:t>Объем средств организации всего  7989504</w:t>
      </w:r>
      <w:r w:rsidR="00527FA2" w:rsidRPr="00527FA2">
        <w:rPr>
          <w:u w:val="single"/>
        </w:rPr>
        <w:t xml:space="preserve"> </w:t>
      </w:r>
    </w:p>
    <w:p w:rsidR="009D26B9" w:rsidRDefault="00527FA2" w:rsidP="009D26B9">
      <w:pPr>
        <w:pStyle w:val="a5"/>
      </w:pPr>
      <w:r>
        <w:t>в том числе:</w:t>
      </w:r>
    </w:p>
    <w:p w:rsidR="00527FA2" w:rsidRDefault="009D26B9" w:rsidP="009D26B9">
      <w:pPr>
        <w:pStyle w:val="a5"/>
      </w:pPr>
      <w:r>
        <w:t xml:space="preserve">бюджетные средства - 7721964          </w:t>
      </w:r>
    </w:p>
    <w:p w:rsidR="009D26B9" w:rsidRDefault="009D26B9" w:rsidP="009D26B9">
      <w:pPr>
        <w:pStyle w:val="a5"/>
      </w:pPr>
      <w:r>
        <w:t xml:space="preserve">  в том числе бюджета:</w:t>
      </w:r>
    </w:p>
    <w:p w:rsidR="009D26B9" w:rsidRDefault="009D26B9" w:rsidP="009D26B9">
      <w:pPr>
        <w:pStyle w:val="a5"/>
      </w:pPr>
      <w:r>
        <w:t>субъекта Российской Федерации 4949943</w:t>
      </w:r>
    </w:p>
    <w:p w:rsidR="009D26B9" w:rsidRDefault="009D26B9" w:rsidP="009D26B9">
      <w:pPr>
        <w:pStyle w:val="a5"/>
      </w:pPr>
      <w:r>
        <w:t>местного - 2772021</w:t>
      </w:r>
    </w:p>
    <w:p w:rsidR="009D26B9" w:rsidRDefault="009D26B9" w:rsidP="009D26B9">
      <w:pPr>
        <w:pStyle w:val="a5"/>
      </w:pPr>
      <w:r>
        <w:t>внебюджетные средства -  в том числе средства:267540</w:t>
      </w:r>
    </w:p>
    <w:p w:rsidR="009D26B9" w:rsidRDefault="009D26B9" w:rsidP="009D26B9">
      <w:pPr>
        <w:pStyle w:val="a5"/>
      </w:pPr>
      <w:r>
        <w:t>населения - 267540</w:t>
      </w:r>
    </w:p>
    <w:p w:rsidR="009D26B9" w:rsidRDefault="009D26B9" w:rsidP="009D26B9">
      <w:pPr>
        <w:pStyle w:val="a5"/>
      </w:pPr>
      <w:r>
        <w:t>из них родительская плата - 267540</w:t>
      </w:r>
    </w:p>
    <w:p w:rsidR="009D26B9" w:rsidRPr="00527FA2" w:rsidRDefault="009D26B9" w:rsidP="009D26B9">
      <w:pPr>
        <w:pStyle w:val="a5"/>
        <w:rPr>
          <w:u w:val="single"/>
        </w:rPr>
      </w:pPr>
      <w:r w:rsidRPr="00527FA2">
        <w:rPr>
          <w:rStyle w:val="a4"/>
          <w:b w:val="0"/>
          <w:bCs w:val="0"/>
          <w:szCs w:val="62"/>
          <w:u w:val="single"/>
        </w:rPr>
        <w:t>Расходы организации:</w:t>
      </w:r>
    </w:p>
    <w:p w:rsidR="009D26B9" w:rsidRDefault="009D26B9" w:rsidP="009D26B9">
      <w:pPr>
        <w:pStyle w:val="a5"/>
      </w:pPr>
      <w:r>
        <w:t>Всего - 7721964</w:t>
      </w:r>
    </w:p>
    <w:p w:rsidR="009D26B9" w:rsidRDefault="009D26B9" w:rsidP="009D26B9">
      <w:pPr>
        <w:pStyle w:val="a5"/>
      </w:pPr>
      <w:r>
        <w:t>в том числе оплата труда -   4669927   из нее:</w:t>
      </w:r>
    </w:p>
    <w:p w:rsidR="009D26B9" w:rsidRDefault="009D26B9" w:rsidP="009D26B9">
      <w:pPr>
        <w:pStyle w:val="a5"/>
      </w:pPr>
      <w:r>
        <w:t>педагогического персонала (без совместителей) -   1759400</w:t>
      </w:r>
    </w:p>
    <w:p w:rsidR="009D26B9" w:rsidRDefault="009D26B9" w:rsidP="009D26B9">
      <w:pPr>
        <w:pStyle w:val="a5"/>
      </w:pPr>
      <w:r>
        <w:t>начисления на оплату труда - 1410326</w:t>
      </w:r>
    </w:p>
    <w:p w:rsidR="009D26B9" w:rsidRDefault="009D26B9" w:rsidP="009D26B9">
      <w:pPr>
        <w:pStyle w:val="a5"/>
      </w:pPr>
      <w:r>
        <w:t>питание - 847048</w:t>
      </w:r>
    </w:p>
    <w:p w:rsidR="009D26B9" w:rsidRDefault="009D26B9" w:rsidP="009D26B9">
      <w:pPr>
        <w:pStyle w:val="a5"/>
      </w:pPr>
      <w:r>
        <w:t>услуги связи - 2631</w:t>
      </w:r>
    </w:p>
    <w:p w:rsidR="009D26B9" w:rsidRDefault="009D26B9" w:rsidP="009D26B9">
      <w:pPr>
        <w:pStyle w:val="a5"/>
      </w:pPr>
      <w:r>
        <w:t>коммунальные услуги - 266480</w:t>
      </w:r>
    </w:p>
    <w:p w:rsidR="009D26B9" w:rsidRDefault="009D26B9" w:rsidP="009D26B9">
      <w:pPr>
        <w:pStyle w:val="a5"/>
      </w:pPr>
      <w:r>
        <w:t>услуги по содержанию имущества - 2015138</w:t>
      </w:r>
    </w:p>
    <w:p w:rsidR="009D26B9" w:rsidRDefault="009D26B9" w:rsidP="009D26B9">
      <w:pPr>
        <w:pStyle w:val="a5"/>
      </w:pPr>
      <w:r>
        <w:t>прочие затраты - 217174</w:t>
      </w:r>
    </w:p>
    <w:p w:rsidR="009D26B9" w:rsidRDefault="009D26B9" w:rsidP="009D26B9">
      <w:pPr>
        <w:pStyle w:val="a5"/>
      </w:pPr>
      <w:r>
        <w:t xml:space="preserve">инвестиции, направленные на приобретение основных фондов -    103240              </w:t>
      </w:r>
    </w:p>
    <w:p w:rsidR="009D26B9" w:rsidRDefault="009D26B9" w:rsidP="009D26B9">
      <w:pPr>
        <w:pStyle w:val="a5"/>
      </w:pPr>
    </w:p>
    <w:p w:rsidR="009D26B9" w:rsidRDefault="009D26B9" w:rsidP="009D26B9">
      <w:pPr>
        <w:pStyle w:val="a5"/>
      </w:pPr>
    </w:p>
    <w:p w:rsidR="0006134D" w:rsidRDefault="0006134D" w:rsidP="009D26B9">
      <w:pPr>
        <w:pStyle w:val="a5"/>
      </w:pPr>
    </w:p>
    <w:sectPr w:rsidR="0006134D" w:rsidSect="00762B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928"/>
    <w:multiLevelType w:val="hybridMultilevel"/>
    <w:tmpl w:val="FB7E98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556308D9"/>
    <w:multiLevelType w:val="hybridMultilevel"/>
    <w:tmpl w:val="9A8C5F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9A592A"/>
    <w:rsid w:val="0006134D"/>
    <w:rsid w:val="000664AC"/>
    <w:rsid w:val="000B6932"/>
    <w:rsid w:val="002A0C64"/>
    <w:rsid w:val="0039111A"/>
    <w:rsid w:val="00461503"/>
    <w:rsid w:val="00527FA2"/>
    <w:rsid w:val="00762BD4"/>
    <w:rsid w:val="009A592A"/>
    <w:rsid w:val="009D26B9"/>
    <w:rsid w:val="00A52E16"/>
    <w:rsid w:val="00A91E2F"/>
    <w:rsid w:val="00AF3017"/>
    <w:rsid w:val="00D0575E"/>
    <w:rsid w:val="00E2216C"/>
    <w:rsid w:val="00F956AB"/>
    <w:rsid w:val="00FA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92A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9A59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59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39111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3</cp:revision>
  <cp:lastPrinted>2020-01-14T11:00:00Z</cp:lastPrinted>
  <dcterms:created xsi:type="dcterms:W3CDTF">2020-01-13T07:59:00Z</dcterms:created>
  <dcterms:modified xsi:type="dcterms:W3CDTF">2020-01-21T08:08:00Z</dcterms:modified>
</cp:coreProperties>
</file>