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27" w:rsidRDefault="00582D27" w:rsidP="00582D27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82D27"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788640" cy="661182"/>
            <wp:effectExtent l="19050" t="0" r="0" b="0"/>
            <wp:docPr id="90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7" cy="6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D27" w:rsidRPr="00582D27" w:rsidRDefault="00582D27" w:rsidP="00582D27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D27">
        <w:rPr>
          <w:rFonts w:ascii="Times New Roman" w:hAnsi="Times New Roman" w:cs="Times New Roman"/>
          <w:b/>
          <w:sz w:val="24"/>
        </w:rPr>
        <w:t xml:space="preserve">МУНИЦИПАЛЬНОЕ КАЗЕННОЕ УЧРЕЖДЕНИЕ </w:t>
      </w:r>
    </w:p>
    <w:p w:rsidR="00582D27" w:rsidRPr="00582D27" w:rsidRDefault="00582D27" w:rsidP="00582D27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D27">
        <w:rPr>
          <w:rFonts w:ascii="Times New Roman" w:hAnsi="Times New Roman" w:cs="Times New Roman"/>
          <w:b/>
          <w:sz w:val="24"/>
        </w:rPr>
        <w:t xml:space="preserve">«УПРАВЛЕНИЕ ОБРАЗОВАНИЕМ ГОРОДА БУЙНАКСК» </w:t>
      </w:r>
    </w:p>
    <w:p w:rsidR="00582D27" w:rsidRPr="00582D27" w:rsidRDefault="00582D27" w:rsidP="00582D27">
      <w:pPr>
        <w:pBdr>
          <w:bottom w:val="single" w:sz="12" w:space="0" w:color="auto"/>
        </w:pBd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D27">
        <w:rPr>
          <w:rFonts w:ascii="Times New Roman" w:hAnsi="Times New Roman" w:cs="Times New Roman"/>
          <w:b/>
          <w:sz w:val="24"/>
        </w:rPr>
        <w:t xml:space="preserve">  (МКУ УОГБ)</w:t>
      </w:r>
    </w:p>
    <w:p w:rsidR="00582D27" w:rsidRPr="00582D27" w:rsidRDefault="00582D27" w:rsidP="00582D27">
      <w:pPr>
        <w:spacing w:after="0" w:line="240" w:lineRule="atLeast"/>
        <w:ind w:left="-142" w:right="-143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2D27">
        <w:rPr>
          <w:rFonts w:ascii="Times New Roman" w:hAnsi="Times New Roman" w:cs="Times New Roman"/>
          <w:sz w:val="18"/>
          <w:szCs w:val="18"/>
        </w:rPr>
        <w:t xml:space="preserve">368220г. Буйнакск ул. </w:t>
      </w:r>
      <w:proofErr w:type="spellStart"/>
      <w:r w:rsidRPr="00582D27">
        <w:rPr>
          <w:rFonts w:ascii="Times New Roman" w:hAnsi="Times New Roman" w:cs="Times New Roman"/>
          <w:sz w:val="18"/>
          <w:szCs w:val="18"/>
        </w:rPr>
        <w:t>Хизроева</w:t>
      </w:r>
      <w:proofErr w:type="spellEnd"/>
      <w:r w:rsidRPr="00582D27">
        <w:rPr>
          <w:rFonts w:ascii="Times New Roman" w:hAnsi="Times New Roman" w:cs="Times New Roman"/>
          <w:sz w:val="18"/>
          <w:szCs w:val="18"/>
        </w:rPr>
        <w:t>, 18тел.: 2-01-20, факс: 2-01-20</w:t>
      </w:r>
      <w:r w:rsidRPr="00582D27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582D27">
        <w:rPr>
          <w:rFonts w:ascii="Times New Roman" w:hAnsi="Times New Roman" w:cs="Times New Roman"/>
          <w:sz w:val="18"/>
          <w:szCs w:val="18"/>
        </w:rPr>
        <w:t>-</w:t>
      </w:r>
      <w:r w:rsidRPr="00582D27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582D27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582D27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bguo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</w:rPr>
          <w:t>@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mail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</w:rPr>
          <w:t>.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Pr="00582D27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582D27">
        <w:rPr>
          <w:rFonts w:ascii="Times New Roman" w:hAnsi="Times New Roman" w:cs="Times New Roman"/>
          <w:sz w:val="18"/>
          <w:szCs w:val="18"/>
        </w:rPr>
        <w:t>://</w:t>
      </w:r>
      <w:r w:rsidRPr="00582D27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582D27">
        <w:rPr>
          <w:rFonts w:ascii="Times New Roman" w:hAnsi="Times New Roman" w:cs="Times New Roman"/>
          <w:sz w:val="18"/>
          <w:szCs w:val="18"/>
        </w:rPr>
        <w:t>.</w:t>
      </w:r>
      <w:hyperlink r:id="rId7" w:history="1">
        <w:r w:rsidRPr="00582D27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http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</w:rPr>
          <w:t>://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buynakskguo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dagschool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582D27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com</w:t>
        </w:r>
      </w:hyperlink>
    </w:p>
    <w:p w:rsidR="00582D27" w:rsidRPr="00D30945" w:rsidRDefault="00582D27" w:rsidP="00582D27">
      <w:pPr>
        <w:tabs>
          <w:tab w:val="left" w:pos="3600"/>
        </w:tabs>
        <w:jc w:val="center"/>
        <w:rPr>
          <w:sz w:val="18"/>
          <w:szCs w:val="18"/>
        </w:rPr>
      </w:pPr>
    </w:p>
    <w:p w:rsidR="00582D27" w:rsidRPr="00582D27" w:rsidRDefault="00582D27" w:rsidP="00582D27">
      <w:pPr>
        <w:ind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82D27">
        <w:rPr>
          <w:rFonts w:ascii="Times New Roman" w:hAnsi="Times New Roman" w:cs="Times New Roman"/>
          <w:b/>
          <w:sz w:val="28"/>
          <w:szCs w:val="28"/>
        </w:rPr>
        <w:t xml:space="preserve">      ПРИКАЗ № 122</w:t>
      </w:r>
      <w:r w:rsidRPr="00582D27">
        <w:rPr>
          <w:rFonts w:ascii="Times New Roman" w:hAnsi="Times New Roman" w:cs="Times New Roman"/>
          <w:b/>
          <w:sz w:val="28"/>
          <w:szCs w:val="28"/>
        </w:rPr>
        <w:tab/>
      </w:r>
      <w:r w:rsidRPr="00582D27">
        <w:rPr>
          <w:rFonts w:ascii="Times New Roman" w:hAnsi="Times New Roman" w:cs="Times New Roman"/>
          <w:b/>
          <w:sz w:val="28"/>
          <w:szCs w:val="28"/>
        </w:rPr>
        <w:tab/>
      </w:r>
      <w:r w:rsidRPr="00582D27">
        <w:rPr>
          <w:rFonts w:ascii="Times New Roman" w:hAnsi="Times New Roman" w:cs="Times New Roman"/>
          <w:b/>
          <w:sz w:val="28"/>
          <w:szCs w:val="28"/>
        </w:rPr>
        <w:tab/>
      </w:r>
    </w:p>
    <w:p w:rsidR="00582D27" w:rsidRPr="00582D27" w:rsidRDefault="00582D27" w:rsidP="00582D27">
      <w:pPr>
        <w:tabs>
          <w:tab w:val="left" w:pos="3600"/>
        </w:tabs>
        <w:spacing w:after="0"/>
        <w:rPr>
          <w:rFonts w:ascii="Times New Roman" w:hAnsi="Times New Roman" w:cs="Times New Roman"/>
          <w:szCs w:val="28"/>
        </w:rPr>
      </w:pPr>
      <w:r w:rsidRPr="00582D27">
        <w:rPr>
          <w:rFonts w:ascii="Times New Roman" w:hAnsi="Times New Roman" w:cs="Times New Roman"/>
          <w:szCs w:val="28"/>
        </w:rPr>
        <w:t>г. Буйнакск</w:t>
      </w:r>
      <w:r w:rsidRPr="00582D27">
        <w:rPr>
          <w:rFonts w:ascii="Times New Roman" w:hAnsi="Times New Roman" w:cs="Times New Roman"/>
          <w:szCs w:val="28"/>
        </w:rPr>
        <w:tab/>
        <w:t xml:space="preserve">  </w:t>
      </w:r>
      <w:r w:rsidRPr="00582D27">
        <w:rPr>
          <w:rFonts w:ascii="Times New Roman" w:hAnsi="Times New Roman" w:cs="Times New Roman"/>
          <w:szCs w:val="28"/>
        </w:rPr>
        <w:tab/>
      </w:r>
      <w:r w:rsidRPr="00582D27">
        <w:rPr>
          <w:rFonts w:ascii="Times New Roman" w:hAnsi="Times New Roman" w:cs="Times New Roman"/>
          <w:szCs w:val="28"/>
        </w:rPr>
        <w:tab/>
        <w:t xml:space="preserve">    </w:t>
      </w:r>
      <w:r w:rsidRPr="00582D27">
        <w:rPr>
          <w:rFonts w:ascii="Times New Roman" w:hAnsi="Times New Roman" w:cs="Times New Roman"/>
          <w:szCs w:val="28"/>
        </w:rPr>
        <w:tab/>
        <w:t xml:space="preserve">     </w:t>
      </w:r>
      <w:r w:rsidRPr="00582D27">
        <w:rPr>
          <w:rFonts w:ascii="Times New Roman" w:hAnsi="Times New Roman" w:cs="Times New Roman"/>
          <w:szCs w:val="28"/>
        </w:rPr>
        <w:tab/>
      </w:r>
      <w:r w:rsidRPr="00582D27">
        <w:rPr>
          <w:rFonts w:ascii="Times New Roman" w:hAnsi="Times New Roman" w:cs="Times New Roman"/>
          <w:szCs w:val="28"/>
        </w:rPr>
        <w:tab/>
        <w:t xml:space="preserve">                   от  08.07.2020г.</w:t>
      </w:r>
    </w:p>
    <w:p w:rsidR="00582D27" w:rsidRPr="00582D27" w:rsidRDefault="00582D27" w:rsidP="00582D27">
      <w:pPr>
        <w:tabs>
          <w:tab w:val="left" w:pos="3600"/>
        </w:tabs>
        <w:spacing w:after="0"/>
        <w:rPr>
          <w:rFonts w:ascii="Times New Roman" w:hAnsi="Times New Roman" w:cs="Times New Roman"/>
          <w:szCs w:val="28"/>
        </w:rPr>
      </w:pPr>
    </w:p>
    <w:p w:rsidR="00582D27" w:rsidRPr="00582D27" w:rsidRDefault="00582D27" w:rsidP="00582D27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582D27">
        <w:rPr>
          <w:rFonts w:ascii="Times New Roman" w:hAnsi="Times New Roman" w:cs="Times New Roman"/>
          <w:b/>
          <w:sz w:val="24"/>
          <w:szCs w:val="28"/>
        </w:rPr>
        <w:t>«О мерах по обеспечению</w:t>
      </w:r>
    </w:p>
    <w:p w:rsidR="00582D27" w:rsidRPr="00582D27" w:rsidRDefault="00582D27" w:rsidP="00582D27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582D27">
        <w:rPr>
          <w:rFonts w:ascii="Times New Roman" w:hAnsi="Times New Roman" w:cs="Times New Roman"/>
          <w:b/>
          <w:sz w:val="24"/>
          <w:szCs w:val="28"/>
        </w:rPr>
        <w:t xml:space="preserve">комплексной безопасности </w:t>
      </w:r>
      <w:proofErr w:type="gramStart"/>
      <w:r w:rsidRPr="00582D27">
        <w:rPr>
          <w:rFonts w:ascii="Times New Roman" w:hAnsi="Times New Roman" w:cs="Times New Roman"/>
          <w:b/>
          <w:sz w:val="24"/>
          <w:szCs w:val="28"/>
        </w:rPr>
        <w:t>муниципальных</w:t>
      </w:r>
      <w:proofErr w:type="gramEnd"/>
    </w:p>
    <w:p w:rsidR="00582D27" w:rsidRPr="00582D27" w:rsidRDefault="00582D27" w:rsidP="00582D27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582D27">
        <w:rPr>
          <w:rFonts w:ascii="Times New Roman" w:hAnsi="Times New Roman" w:cs="Times New Roman"/>
          <w:b/>
          <w:sz w:val="24"/>
          <w:szCs w:val="28"/>
        </w:rPr>
        <w:t>образовательных организаций в 2020-2021 учебном году»</w:t>
      </w:r>
    </w:p>
    <w:p w:rsidR="00582D27" w:rsidRDefault="00582D27" w:rsidP="00582D27">
      <w:pPr>
        <w:tabs>
          <w:tab w:val="left" w:pos="3600"/>
        </w:tabs>
        <w:spacing w:after="0"/>
        <w:rPr>
          <w:b/>
          <w:szCs w:val="28"/>
        </w:rPr>
      </w:pPr>
    </w:p>
    <w:p w:rsidR="00582D27" w:rsidRPr="00582D27" w:rsidRDefault="00582D27" w:rsidP="00582D27">
      <w:pPr>
        <w:tabs>
          <w:tab w:val="left" w:pos="3600"/>
        </w:tabs>
        <w:spacing w:after="0"/>
        <w:ind w:firstLine="426"/>
        <w:rPr>
          <w:rFonts w:ascii="Times New Roman" w:hAnsi="Times New Roman" w:cs="Times New Roman"/>
          <w:sz w:val="24"/>
          <w:szCs w:val="28"/>
        </w:rPr>
      </w:pPr>
      <w:r w:rsidRPr="00582D27">
        <w:rPr>
          <w:rFonts w:ascii="Times New Roman" w:hAnsi="Times New Roman" w:cs="Times New Roman"/>
          <w:sz w:val="24"/>
          <w:szCs w:val="28"/>
        </w:rPr>
        <w:t xml:space="preserve">       Анализ результатов работы по обеспечению надлежащего уровня комплексной безопасности образовательных организаций в прошедшем 2019-2020 учебном году показывает, </w:t>
      </w:r>
      <w:proofErr w:type="gramStart"/>
      <w:r w:rsidRPr="00582D27">
        <w:rPr>
          <w:rFonts w:ascii="Times New Roman" w:hAnsi="Times New Roman" w:cs="Times New Roman"/>
          <w:sz w:val="24"/>
          <w:szCs w:val="28"/>
        </w:rPr>
        <w:t>что</w:t>
      </w:r>
      <w:proofErr w:type="gramEnd"/>
      <w:r w:rsidRPr="00582D27">
        <w:rPr>
          <w:rFonts w:ascii="Times New Roman" w:hAnsi="Times New Roman" w:cs="Times New Roman"/>
          <w:sz w:val="24"/>
          <w:szCs w:val="28"/>
        </w:rPr>
        <w:t xml:space="preserve"> несмотря на относительно удовлетворительное состояние безопасности многие запланированные мероприятия остались неисполненными, что заметно отразилось на качестве защищенности объектов образования и повышении практической квалификации должностных лиц, причастных к обеспечению безопасности.</w:t>
      </w:r>
    </w:p>
    <w:p w:rsidR="00582D27" w:rsidRPr="00582D27" w:rsidRDefault="00582D27" w:rsidP="00582D27">
      <w:pPr>
        <w:tabs>
          <w:tab w:val="left" w:pos="3600"/>
        </w:tabs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582D27">
        <w:rPr>
          <w:rFonts w:ascii="Times New Roman" w:hAnsi="Times New Roman" w:cs="Times New Roman"/>
          <w:sz w:val="24"/>
          <w:szCs w:val="28"/>
        </w:rPr>
        <w:t xml:space="preserve">     В определенной мере это произошло по причине сложившейся сложной эпидемиологической  обстановкой и необходимостью соблюдения ограничений, установленных действующим санитарным режимом. Однако и в этих условиях недопустимо снижение степени комплексной защищенности объектов, требуемых Постановлениями Правительства РФ от 27.05.2017г.  №638 , от 02.08.2019г. №1006, от 07.11.2019гю №1421.</w:t>
      </w:r>
    </w:p>
    <w:p w:rsidR="00582D27" w:rsidRPr="00582D27" w:rsidRDefault="00582D27" w:rsidP="00582D27">
      <w:pPr>
        <w:tabs>
          <w:tab w:val="left" w:pos="3600"/>
        </w:tabs>
        <w:ind w:firstLine="567"/>
        <w:rPr>
          <w:rFonts w:ascii="Times New Roman" w:hAnsi="Times New Roman" w:cs="Times New Roman"/>
          <w:sz w:val="24"/>
          <w:szCs w:val="28"/>
        </w:rPr>
      </w:pPr>
      <w:r w:rsidRPr="00582D27">
        <w:rPr>
          <w:rFonts w:ascii="Times New Roman" w:hAnsi="Times New Roman" w:cs="Times New Roman"/>
          <w:sz w:val="24"/>
          <w:szCs w:val="28"/>
        </w:rPr>
        <w:t xml:space="preserve">     В целях дальнейшего укрепления состояния комплексной безопасности образовательных организаций, планомерного проведения специальных организационных и профилактических мер по всем направлениям безопасности в течение нового 2020-2021 учебного года </w:t>
      </w:r>
    </w:p>
    <w:p w:rsidR="00582D27" w:rsidRDefault="00582D27" w:rsidP="00582D27">
      <w:pPr>
        <w:tabs>
          <w:tab w:val="left" w:pos="3600"/>
        </w:tabs>
        <w:jc w:val="center"/>
        <w:rPr>
          <w:b/>
          <w:szCs w:val="28"/>
        </w:rPr>
      </w:pPr>
      <w:r w:rsidRPr="00582D2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82D27" w:rsidRDefault="00582D27" w:rsidP="00582D27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rPr>
          <w:szCs w:val="28"/>
        </w:rPr>
      </w:pPr>
      <w:r>
        <w:rPr>
          <w:szCs w:val="28"/>
        </w:rPr>
        <w:t>Работу в муниципальных образовательных организациях в истекшем 2019-2020 учебном году по обеспечению комплексной безопасности считать недостаточной.</w:t>
      </w:r>
    </w:p>
    <w:p w:rsidR="00582D27" w:rsidRPr="00D6382F" w:rsidRDefault="00582D27" w:rsidP="00582D27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rPr>
          <w:szCs w:val="28"/>
        </w:rPr>
      </w:pPr>
      <w:r w:rsidRPr="00D6382F">
        <w:rPr>
          <w:szCs w:val="28"/>
        </w:rPr>
        <w:t>Утвердить</w:t>
      </w:r>
      <w:proofErr w:type="gramStart"/>
      <w:r w:rsidRPr="00D6382F">
        <w:rPr>
          <w:szCs w:val="28"/>
        </w:rPr>
        <w:t xml:space="preserve"> :</w:t>
      </w:r>
      <w:proofErr w:type="gramEnd"/>
    </w:p>
    <w:p w:rsidR="00582D27" w:rsidRDefault="00582D27" w:rsidP="00582D27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rPr>
          <w:szCs w:val="28"/>
        </w:rPr>
      </w:pPr>
      <w:r>
        <w:rPr>
          <w:szCs w:val="28"/>
        </w:rPr>
        <w:t xml:space="preserve"> План проведения основных мероприятий УОГБ по обеспечению комплексной безопасности муниципальных образовательных организаций в 2020-2021 учебном году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риложение № 1)</w:t>
      </w:r>
    </w:p>
    <w:p w:rsidR="00582D27" w:rsidRDefault="00582D27" w:rsidP="00582D27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rPr>
          <w:szCs w:val="28"/>
        </w:rPr>
      </w:pPr>
      <w:r>
        <w:rPr>
          <w:szCs w:val="28"/>
        </w:rPr>
        <w:t>График проведения тренировок по эвакуации людей из зданий объектов образования и показных учений по практической отработке действий персонала при ЧС и ликвидации ее последствий на 2020-2021 учебный год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риложение № 2)</w:t>
      </w:r>
    </w:p>
    <w:p w:rsidR="00582D27" w:rsidRDefault="00582D27" w:rsidP="00582D27">
      <w:pPr>
        <w:pStyle w:val="a4"/>
        <w:numPr>
          <w:ilvl w:val="1"/>
          <w:numId w:val="1"/>
        </w:numPr>
        <w:tabs>
          <w:tab w:val="left" w:pos="1276"/>
        </w:tabs>
        <w:ind w:left="0" w:firstLine="720"/>
        <w:rPr>
          <w:szCs w:val="28"/>
        </w:rPr>
      </w:pPr>
      <w:r>
        <w:rPr>
          <w:szCs w:val="28"/>
        </w:rPr>
        <w:t>План проведения учебы должностных лиц образовательных организаций, выполняющих функции обеспечения безопасности объекта и семинарских занятий с ними по обмену опытом работы на 2020-2021 учебный год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риложение № 3)</w:t>
      </w:r>
    </w:p>
    <w:p w:rsidR="00582D27" w:rsidRDefault="00582D27" w:rsidP="00582D27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rPr>
          <w:szCs w:val="28"/>
        </w:rPr>
      </w:pPr>
      <w:r>
        <w:rPr>
          <w:szCs w:val="28"/>
        </w:rPr>
        <w:lastRenderedPageBreak/>
        <w:t>График посещений образовательных организаций по вопросам проверки состояния комплексной безопасности и принятия мер по устранению недостатков в этой области на 2020-2021 учебный год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риложение № 4)</w:t>
      </w:r>
    </w:p>
    <w:p w:rsidR="00582D27" w:rsidRPr="000A58FA" w:rsidRDefault="00582D27" w:rsidP="00582D27">
      <w:pPr>
        <w:pStyle w:val="a4"/>
        <w:tabs>
          <w:tab w:val="left" w:pos="3600"/>
        </w:tabs>
        <w:ind w:left="851" w:hanging="142"/>
        <w:rPr>
          <w:szCs w:val="28"/>
        </w:rPr>
      </w:pPr>
      <w:r>
        <w:rPr>
          <w:szCs w:val="28"/>
        </w:rPr>
        <w:t>3.        Руководителям муниципальных образовательных организаций:</w:t>
      </w:r>
    </w:p>
    <w:p w:rsidR="00582D27" w:rsidRDefault="00582D27" w:rsidP="00582D27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 xml:space="preserve">    В срок до 25 августа 2020г. представить в УОГБ</w:t>
      </w:r>
    </w:p>
    <w:p w:rsidR="00582D27" w:rsidRDefault="00582D27" w:rsidP="00582D27">
      <w:pPr>
        <w:pStyle w:val="a4"/>
        <w:ind w:left="0" w:firstLine="851"/>
        <w:rPr>
          <w:szCs w:val="28"/>
        </w:rPr>
      </w:pPr>
      <w:proofErr w:type="gramStart"/>
      <w:r>
        <w:rPr>
          <w:szCs w:val="28"/>
        </w:rPr>
        <w:t>-копии планов работы на 2020-2021 учебный год по обеспечению комплексной безопасности по всем основным направлениям защищенности объектов образования;</w:t>
      </w:r>
      <w:proofErr w:type="gramEnd"/>
    </w:p>
    <w:p w:rsidR="00582D27" w:rsidRDefault="00582D27" w:rsidP="00582D27">
      <w:pPr>
        <w:pStyle w:val="a4"/>
        <w:ind w:left="0" w:firstLine="851"/>
        <w:rPr>
          <w:szCs w:val="28"/>
        </w:rPr>
      </w:pPr>
      <w:r>
        <w:rPr>
          <w:szCs w:val="28"/>
        </w:rPr>
        <w:t xml:space="preserve">- копии приказов о назначении должностных лиц организации </w:t>
      </w:r>
      <w:proofErr w:type="gramStart"/>
      <w:r>
        <w:rPr>
          <w:szCs w:val="28"/>
        </w:rPr>
        <w:t>ответственными</w:t>
      </w:r>
      <w:proofErr w:type="gramEnd"/>
      <w:r>
        <w:rPr>
          <w:szCs w:val="28"/>
        </w:rPr>
        <w:t xml:space="preserve"> за проведение мероприятий по обеспечению комплексной безопасности и сведения о них по форме: ф.и.о. (полностью), занимаемая должность, закрепленный участок безопасности и номер мобильного телефона;</w:t>
      </w:r>
    </w:p>
    <w:p w:rsidR="00582D27" w:rsidRDefault="00582D27" w:rsidP="00582D27">
      <w:pPr>
        <w:pStyle w:val="a4"/>
        <w:ind w:left="0" w:firstLine="851"/>
        <w:rPr>
          <w:szCs w:val="28"/>
        </w:rPr>
      </w:pPr>
      <w:r>
        <w:rPr>
          <w:szCs w:val="28"/>
        </w:rPr>
        <w:t>- сведения о ведомственных сторожах по форме: ф.и.о. (полностью), дата рождения, домашний адрес, номер мобильного телефона, с какого времени работает в данной должности.</w:t>
      </w:r>
    </w:p>
    <w:p w:rsidR="00582D27" w:rsidRPr="006D6472" w:rsidRDefault="00582D27" w:rsidP="00582D27">
      <w:pPr>
        <w:pStyle w:val="a4"/>
        <w:ind w:left="0" w:firstLine="851"/>
        <w:rPr>
          <w:szCs w:val="28"/>
        </w:rPr>
      </w:pPr>
      <w:r>
        <w:rPr>
          <w:szCs w:val="28"/>
        </w:rPr>
        <w:t xml:space="preserve">4.    </w:t>
      </w:r>
      <w:r w:rsidRPr="006D6472">
        <w:rPr>
          <w:szCs w:val="28"/>
        </w:rPr>
        <w:t>Во всех образовательных организациях завести необходимую документацию для отражения проводимой работы по обеспечению комплексной безопасности с начала учебного года и принимаемых мерах по профилактике ЧС, обучению персонала и детей практическим действиям в условиях экстремальной обстановки.</w:t>
      </w:r>
    </w:p>
    <w:p w:rsidR="00582D27" w:rsidRDefault="00582D27" w:rsidP="00582D27">
      <w:pPr>
        <w:pStyle w:val="a4"/>
        <w:ind w:left="1080" w:hanging="229"/>
        <w:rPr>
          <w:szCs w:val="28"/>
        </w:rPr>
      </w:pPr>
      <w:r>
        <w:rPr>
          <w:szCs w:val="28"/>
        </w:rPr>
        <w:t xml:space="preserve">5.    Специалисту по КБ Гасанову З.М.: </w:t>
      </w:r>
    </w:p>
    <w:p w:rsidR="00582D27" w:rsidRDefault="00582D27" w:rsidP="00582D27">
      <w:pPr>
        <w:pStyle w:val="a4"/>
        <w:ind w:left="0" w:firstLine="567"/>
        <w:rPr>
          <w:szCs w:val="28"/>
        </w:rPr>
      </w:pPr>
      <w:r>
        <w:rPr>
          <w:szCs w:val="28"/>
        </w:rPr>
        <w:t xml:space="preserve">     5.1. Оказать образовательным организациям содействие в выполнении настоящего   приказа.</w:t>
      </w:r>
    </w:p>
    <w:p w:rsidR="00582D27" w:rsidRDefault="00582D27" w:rsidP="00582D27">
      <w:pPr>
        <w:pStyle w:val="a4"/>
        <w:ind w:left="0" w:firstLine="709"/>
        <w:rPr>
          <w:szCs w:val="28"/>
        </w:rPr>
      </w:pPr>
      <w:r>
        <w:rPr>
          <w:szCs w:val="28"/>
        </w:rPr>
        <w:t xml:space="preserve">   5.2. Регулярно информировать руководство ГО «город Буйнакск» о результатах реализации планов мероприятий УОГБ по обеспечению комплексной безопасности образовательных организаций и мерах по созданию в организациях благоприятной обстановки в области безопасности.</w:t>
      </w:r>
    </w:p>
    <w:p w:rsidR="00582D27" w:rsidRDefault="00582D27" w:rsidP="00582D27">
      <w:pPr>
        <w:pStyle w:val="a4"/>
        <w:ind w:left="1080" w:hanging="229"/>
        <w:rPr>
          <w:szCs w:val="28"/>
        </w:rPr>
      </w:pPr>
      <w:r>
        <w:rPr>
          <w:szCs w:val="28"/>
        </w:rPr>
        <w:t>6.    Общий контроль в исполнении настоящего приказа оставляю за собой.</w:t>
      </w: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Pr="00582D27" w:rsidRDefault="00582D27" w:rsidP="00582D27">
      <w:pPr>
        <w:ind w:left="851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Pr="00582D27">
        <w:rPr>
          <w:rFonts w:ascii="Times New Roman" w:hAnsi="Times New Roman" w:cs="Times New Roman"/>
          <w:b/>
          <w:sz w:val="24"/>
          <w:szCs w:val="28"/>
        </w:rPr>
        <w:t>Начальник УОГБ</w:t>
      </w:r>
      <w:r w:rsidRPr="00582D27">
        <w:rPr>
          <w:rFonts w:ascii="Times New Roman" w:hAnsi="Times New Roman" w:cs="Times New Roman"/>
          <w:b/>
          <w:sz w:val="24"/>
          <w:szCs w:val="28"/>
        </w:rPr>
        <w:tab/>
      </w:r>
      <w:r w:rsidRPr="00582D27">
        <w:rPr>
          <w:rFonts w:ascii="Times New Roman" w:hAnsi="Times New Roman" w:cs="Times New Roman"/>
          <w:b/>
          <w:sz w:val="24"/>
          <w:szCs w:val="28"/>
        </w:rPr>
        <w:tab/>
      </w:r>
      <w:r w:rsidRPr="00582D27">
        <w:rPr>
          <w:rFonts w:ascii="Times New Roman" w:hAnsi="Times New Roman" w:cs="Times New Roman"/>
          <w:b/>
          <w:sz w:val="24"/>
          <w:szCs w:val="28"/>
        </w:rPr>
        <w:tab/>
      </w:r>
      <w:r w:rsidRPr="00582D27">
        <w:rPr>
          <w:rFonts w:ascii="Times New Roman" w:hAnsi="Times New Roman" w:cs="Times New Roman"/>
          <w:b/>
          <w:sz w:val="24"/>
          <w:szCs w:val="28"/>
        </w:rPr>
        <w:tab/>
      </w:r>
      <w:r w:rsidRPr="00582D27">
        <w:rPr>
          <w:rFonts w:ascii="Times New Roman" w:hAnsi="Times New Roman" w:cs="Times New Roman"/>
          <w:b/>
          <w:sz w:val="24"/>
          <w:szCs w:val="28"/>
        </w:rPr>
        <w:tab/>
        <w:t xml:space="preserve">       Ш. </w:t>
      </w:r>
      <w:proofErr w:type="spellStart"/>
      <w:r w:rsidRPr="00582D27">
        <w:rPr>
          <w:rFonts w:ascii="Times New Roman" w:hAnsi="Times New Roman" w:cs="Times New Roman"/>
          <w:b/>
          <w:sz w:val="24"/>
          <w:szCs w:val="28"/>
        </w:rPr>
        <w:t>Батырова</w:t>
      </w:r>
      <w:proofErr w:type="spellEnd"/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Default="00582D27" w:rsidP="00582D27">
      <w:pPr>
        <w:pStyle w:val="a4"/>
        <w:ind w:left="1080"/>
        <w:rPr>
          <w:szCs w:val="28"/>
        </w:rPr>
      </w:pPr>
    </w:p>
    <w:p w:rsidR="00582D27" w:rsidRPr="00582D27" w:rsidRDefault="00582D27" w:rsidP="00582D27">
      <w:pPr>
        <w:spacing w:after="0"/>
        <w:rPr>
          <w:rFonts w:ascii="Times New Roman" w:hAnsi="Times New Roman" w:cs="Times New Roman"/>
          <w:sz w:val="18"/>
          <w:szCs w:val="28"/>
        </w:rPr>
      </w:pPr>
      <w:r w:rsidRPr="00582D27">
        <w:rPr>
          <w:rFonts w:ascii="Times New Roman" w:hAnsi="Times New Roman" w:cs="Times New Roman"/>
          <w:sz w:val="18"/>
          <w:szCs w:val="28"/>
        </w:rPr>
        <w:t>Исп.: Гасанов З.М.</w:t>
      </w:r>
    </w:p>
    <w:p w:rsidR="00582D27" w:rsidRPr="00582D27" w:rsidRDefault="00582D27" w:rsidP="00582D27">
      <w:pPr>
        <w:spacing w:after="0"/>
        <w:rPr>
          <w:rFonts w:ascii="Times New Roman" w:hAnsi="Times New Roman" w:cs="Times New Roman"/>
          <w:sz w:val="16"/>
          <w:szCs w:val="28"/>
        </w:rPr>
      </w:pPr>
      <w:r w:rsidRPr="00582D27">
        <w:rPr>
          <w:rFonts w:ascii="Times New Roman" w:hAnsi="Times New Roman" w:cs="Times New Roman"/>
          <w:sz w:val="18"/>
          <w:szCs w:val="28"/>
        </w:rPr>
        <w:t>тел.: 89285180106</w:t>
      </w:r>
    </w:p>
    <w:p w:rsidR="00582D27" w:rsidRPr="00582D27" w:rsidRDefault="00582D27" w:rsidP="00582D27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582D27">
        <w:rPr>
          <w:rFonts w:ascii="Times New Roman" w:hAnsi="Times New Roman" w:cs="Times New Roman"/>
          <w:sz w:val="18"/>
          <w:szCs w:val="28"/>
        </w:rPr>
        <w:t>Согл</w:t>
      </w:r>
      <w:proofErr w:type="spellEnd"/>
      <w:r w:rsidRPr="00582D27">
        <w:rPr>
          <w:rFonts w:ascii="Times New Roman" w:hAnsi="Times New Roman" w:cs="Times New Roman"/>
          <w:sz w:val="18"/>
          <w:szCs w:val="28"/>
        </w:rPr>
        <w:t xml:space="preserve">.: </w:t>
      </w:r>
      <w:proofErr w:type="spellStart"/>
      <w:r w:rsidRPr="00582D27">
        <w:rPr>
          <w:rFonts w:ascii="Times New Roman" w:hAnsi="Times New Roman" w:cs="Times New Roman"/>
          <w:sz w:val="18"/>
          <w:szCs w:val="28"/>
        </w:rPr>
        <w:t>Пахрутдинова</w:t>
      </w:r>
      <w:proofErr w:type="spellEnd"/>
      <w:r w:rsidRPr="00582D27">
        <w:rPr>
          <w:rFonts w:ascii="Times New Roman" w:hAnsi="Times New Roman" w:cs="Times New Roman"/>
          <w:sz w:val="18"/>
          <w:szCs w:val="28"/>
        </w:rPr>
        <w:t xml:space="preserve"> З.Х.</w:t>
      </w:r>
    </w:p>
    <w:sectPr w:rsidR="00582D27" w:rsidRPr="00582D27" w:rsidSect="00582D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07A8"/>
    <w:multiLevelType w:val="multilevel"/>
    <w:tmpl w:val="254AE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82D27"/>
    <w:rsid w:val="0058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2D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2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ynakskguo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u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Днд</dc:creator>
  <cp:keywords/>
  <dc:description/>
  <cp:lastModifiedBy>Днд</cp:lastModifiedBy>
  <cp:revision>2</cp:revision>
  <dcterms:created xsi:type="dcterms:W3CDTF">2020-09-17T10:36:00Z</dcterms:created>
  <dcterms:modified xsi:type="dcterms:W3CDTF">2020-09-17T10:41:00Z</dcterms:modified>
</cp:coreProperties>
</file>